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07A" w:rsidRPr="00945B41" w:rsidRDefault="00931D98" w:rsidP="00945B41">
      <w:pPr>
        <w:tabs>
          <w:tab w:val="left" w:pos="284"/>
          <w:tab w:val="left" w:pos="3351"/>
          <w:tab w:val="center" w:pos="5896"/>
        </w:tabs>
        <w:ind w:left="284"/>
        <w:rPr>
          <w:noProof/>
          <w:sz w:val="22"/>
        </w:rPr>
      </w:pPr>
      <w:r>
        <w:fldChar w:fldCharType="begin"/>
      </w:r>
      <w:r>
        <w:instrText xml:space="preserve"> TITLE  \* Upper  \* MERGEFORMAT </w:instrText>
      </w:r>
      <w:r>
        <w:fldChar w:fldCharType="separate"/>
      </w:r>
      <w:r w:rsidR="00C3507A">
        <w:rPr>
          <w:noProof/>
          <w:sz w:val="22"/>
        </w:rPr>
        <w:t xml:space="preserve"> </w:t>
      </w:r>
      <w:r>
        <w:rPr>
          <w:noProof/>
          <w:sz w:val="22"/>
        </w:rPr>
        <w:fldChar w:fldCharType="end"/>
      </w:r>
      <w:r w:rsidR="00C3507A">
        <w:rPr>
          <w:noProof/>
          <w:sz w:val="22"/>
        </w:rPr>
        <w:tab/>
      </w:r>
      <w:r w:rsidR="004C003D">
        <w:rPr>
          <w:noProof/>
          <w:sz w:val="22"/>
        </w:rPr>
        <w:tab/>
      </w:r>
      <w:r w:rsidR="00C3507A">
        <w:rPr>
          <w:noProof/>
          <w:sz w:val="22"/>
        </w:rPr>
        <w:tab/>
      </w:r>
      <w:r w:rsidR="00C3507A">
        <w:rPr>
          <w:noProof/>
          <w:sz w:val="22"/>
        </w:rPr>
        <w:tab/>
        <w:t xml:space="preserve">                                                                        </w:t>
      </w:r>
    </w:p>
    <w:p w:rsidR="00C3507A" w:rsidRDefault="00C3507A">
      <w:pPr>
        <w:jc w:val="left"/>
        <w:rPr>
          <w:rFonts w:cs="Arial"/>
          <w:sz w:val="22"/>
          <w:szCs w:val="22"/>
        </w:rPr>
      </w:pPr>
    </w:p>
    <w:p w:rsidR="00C3507A" w:rsidRDefault="004B654E" w:rsidP="00607C98">
      <w:pPr>
        <w:pStyle w:val="Nadpis1"/>
        <w:ind w:left="1134"/>
        <w:jc w:val="left"/>
      </w:pPr>
      <w:bookmarkStart w:id="0" w:name="_Toc453234067"/>
      <w:bookmarkStart w:id="1" w:name="_Toc456079319"/>
      <w:bookmarkStart w:id="2" w:name="_Hlk502760005"/>
      <w:r>
        <w:t>D1.</w:t>
      </w:r>
      <w:r w:rsidR="00945B41">
        <w:t>3</w:t>
      </w:r>
      <w:r w:rsidR="00492AC0">
        <w:t xml:space="preserve"> </w:t>
      </w:r>
      <w:r w:rsidR="00945B41" w:rsidRPr="00CA57DC">
        <w:t xml:space="preserve">SO 03 </w:t>
      </w:r>
      <w:proofErr w:type="spellStart"/>
      <w:r w:rsidR="00945B41" w:rsidRPr="00CA57DC">
        <w:t>Sklad</w:t>
      </w:r>
      <w:proofErr w:type="spellEnd"/>
      <w:r w:rsidR="00945B41" w:rsidRPr="00CA57DC">
        <w:t xml:space="preserve"> </w:t>
      </w:r>
      <w:proofErr w:type="spellStart"/>
      <w:r w:rsidR="00945B41" w:rsidRPr="00CA57DC">
        <w:t>tlakových</w:t>
      </w:r>
      <w:proofErr w:type="spellEnd"/>
      <w:r w:rsidR="00945B41" w:rsidRPr="00CA57DC">
        <w:t xml:space="preserve"> </w:t>
      </w:r>
      <w:proofErr w:type="spellStart"/>
      <w:r w:rsidR="00945B41" w:rsidRPr="00CA57DC">
        <w:t>lahví</w:t>
      </w:r>
      <w:proofErr w:type="spellEnd"/>
      <w:r w:rsidR="00945B41" w:rsidRPr="00CA57DC">
        <w:t xml:space="preserve"> N2O</w:t>
      </w:r>
    </w:p>
    <w:p w:rsidR="00C3507A" w:rsidRDefault="00C3507A" w:rsidP="00607C98">
      <w:pPr>
        <w:pStyle w:val="Nadpis1"/>
        <w:ind w:left="1134"/>
        <w:jc w:val="left"/>
      </w:pPr>
    </w:p>
    <w:bookmarkEnd w:id="0"/>
    <w:bookmarkEnd w:id="1"/>
    <w:p w:rsidR="00C3507A" w:rsidRDefault="00945B41" w:rsidP="00607C98">
      <w:pPr>
        <w:pStyle w:val="Nadpis1"/>
        <w:ind w:left="1134"/>
        <w:jc w:val="left"/>
      </w:pPr>
      <w:proofErr w:type="gramStart"/>
      <w:r>
        <w:t>D1.3</w:t>
      </w:r>
      <w:r w:rsidR="004B654E">
        <w:t xml:space="preserve">.3  </w:t>
      </w:r>
      <w:proofErr w:type="spellStart"/>
      <w:r w:rsidR="004B654E">
        <w:t>Požárně</w:t>
      </w:r>
      <w:proofErr w:type="spellEnd"/>
      <w:proofErr w:type="gramEnd"/>
      <w:r w:rsidR="004B654E">
        <w:t xml:space="preserve"> </w:t>
      </w:r>
      <w:proofErr w:type="spellStart"/>
      <w:r w:rsidR="004B654E">
        <w:t>bezpečnostní</w:t>
      </w:r>
      <w:proofErr w:type="spellEnd"/>
      <w:r w:rsidR="004B654E">
        <w:t xml:space="preserve"> </w:t>
      </w:r>
      <w:proofErr w:type="spellStart"/>
      <w:r w:rsidR="004B654E">
        <w:t>řešení</w:t>
      </w:r>
      <w:proofErr w:type="spellEnd"/>
    </w:p>
    <w:p w:rsidR="00C3507A" w:rsidRDefault="00C3507A" w:rsidP="00492AC0"/>
    <w:p w:rsidR="00C3507A" w:rsidRDefault="00C3507A" w:rsidP="00FC6F57">
      <w:pPr>
        <w:pStyle w:val="Odstavecseseznamem"/>
        <w:ind w:left="1560" w:hanging="426"/>
      </w:pPr>
    </w:p>
    <w:p w:rsidR="00DD7FF1" w:rsidRPr="00DD7FF1" w:rsidRDefault="00CA57DC" w:rsidP="00DD7FF1">
      <w:pPr>
        <w:pStyle w:val="Nadpis4"/>
        <w:numPr>
          <w:ilvl w:val="0"/>
          <w:numId w:val="40"/>
        </w:numPr>
      </w:pPr>
      <w:r w:rsidRPr="00554896">
        <w:t xml:space="preserve">    </w:t>
      </w:r>
      <w:r w:rsidR="00DD7FF1" w:rsidRPr="00DD7FF1">
        <w:t>Seznam použitých podkladů pro zpracování</w:t>
      </w:r>
    </w:p>
    <w:p w:rsidR="00DD7FF1" w:rsidRPr="00DD7FF1" w:rsidRDefault="00DD7FF1" w:rsidP="00DD7FF1">
      <w:pPr>
        <w:jc w:val="left"/>
        <w:rPr>
          <w:rFonts w:cs="Arial"/>
        </w:rPr>
      </w:pPr>
    </w:p>
    <w:p w:rsidR="00DD7FF1" w:rsidRPr="00DD7FF1" w:rsidRDefault="00DD7FF1" w:rsidP="00DD7FF1">
      <w:pPr>
        <w:ind w:left="1353"/>
      </w:pPr>
      <w:r w:rsidRPr="00DD7FF1">
        <w:rPr>
          <w:rFonts w:cs="Arial"/>
        </w:rPr>
        <w:t>a</w:t>
      </w:r>
      <w:r w:rsidRPr="00DD7FF1">
        <w:t>) stavební projekt</w:t>
      </w:r>
    </w:p>
    <w:p w:rsidR="00DD7FF1" w:rsidRPr="00DD7FF1" w:rsidRDefault="00DD7FF1" w:rsidP="00DD7FF1">
      <w:pPr>
        <w:ind w:left="1353"/>
      </w:pPr>
      <w:r w:rsidRPr="00DD7FF1">
        <w:t>b) ČSN 73 0802 PBS – Nevýrobní objekty</w:t>
      </w:r>
    </w:p>
    <w:p w:rsidR="00DD7FF1" w:rsidRPr="00DD7FF1" w:rsidRDefault="00DD7FF1" w:rsidP="00DD7FF1">
      <w:pPr>
        <w:ind w:left="1353"/>
      </w:pPr>
      <w:r w:rsidRPr="00DD7FF1">
        <w:t xml:space="preserve">    ČSN 73 0810 PBS - Požární odolnost stavebních konstrukcí</w:t>
      </w:r>
    </w:p>
    <w:p w:rsidR="00DD7FF1" w:rsidRPr="00DD7FF1" w:rsidRDefault="00DD7FF1" w:rsidP="00DD7FF1">
      <w:pPr>
        <w:ind w:left="1353"/>
      </w:pPr>
      <w:r w:rsidRPr="00DD7FF1">
        <w:t xml:space="preserve">    ČSN 73 0818 PBS - Obsazení objektu osobami</w:t>
      </w:r>
    </w:p>
    <w:p w:rsidR="00DD7FF1" w:rsidRPr="00DD7FF1" w:rsidRDefault="00DD7FF1" w:rsidP="00DD7FF1">
      <w:pPr>
        <w:ind w:left="1353"/>
      </w:pPr>
      <w:r w:rsidRPr="00DD7FF1">
        <w:t xml:space="preserve">    ČSN 73 0821 PBS - Požární odolnost stavebních konstrukcí</w:t>
      </w:r>
    </w:p>
    <w:p w:rsidR="00DD7FF1" w:rsidRPr="00DD7FF1" w:rsidRDefault="00DD7FF1" w:rsidP="00DD7FF1">
      <w:pPr>
        <w:ind w:left="1353"/>
      </w:pPr>
      <w:r w:rsidRPr="00DD7FF1">
        <w:t xml:space="preserve">    ČSN 07 8304 – Tlakové nádoby na plyny – provozní pravidla</w:t>
      </w:r>
    </w:p>
    <w:p w:rsidR="00DD7FF1" w:rsidRPr="00DD7FF1" w:rsidRDefault="00DD7FF1" w:rsidP="00DD7FF1">
      <w:pPr>
        <w:ind w:left="1353"/>
      </w:pPr>
      <w:r w:rsidRPr="00DD7FF1">
        <w:t xml:space="preserve">    ČSN 73 0873 PBS - Zásobování požární vodou    </w:t>
      </w:r>
    </w:p>
    <w:p w:rsidR="00DD7FF1" w:rsidRPr="00DD7FF1" w:rsidRDefault="00DD7FF1" w:rsidP="00DD7FF1">
      <w:pPr>
        <w:ind w:left="1353"/>
      </w:pPr>
      <w:r w:rsidRPr="00DD7FF1">
        <w:t xml:space="preserve">c) </w:t>
      </w:r>
      <w:proofErr w:type="spellStart"/>
      <w:r w:rsidRPr="00DD7FF1">
        <w:t>Vyhl</w:t>
      </w:r>
      <w:proofErr w:type="spellEnd"/>
      <w:r w:rsidRPr="00DD7FF1">
        <w:t>. MV ČR č.246/2001 Sb.</w:t>
      </w:r>
    </w:p>
    <w:p w:rsidR="00DD7FF1" w:rsidRPr="00DD7FF1" w:rsidRDefault="00DD7FF1" w:rsidP="00DD7FF1">
      <w:pPr>
        <w:ind w:left="1353"/>
      </w:pPr>
      <w:r w:rsidRPr="00DD7FF1">
        <w:t xml:space="preserve">d) </w:t>
      </w:r>
      <w:proofErr w:type="spellStart"/>
      <w:r w:rsidRPr="00DD7FF1">
        <w:t>Vyhl</w:t>
      </w:r>
      <w:proofErr w:type="spellEnd"/>
      <w:r w:rsidRPr="00DD7FF1">
        <w:t>. MMR 268/2009 Sb.</w:t>
      </w:r>
    </w:p>
    <w:p w:rsidR="00DD7FF1" w:rsidRPr="00DD7FF1" w:rsidRDefault="00DD7FF1" w:rsidP="00DD7FF1">
      <w:pPr>
        <w:ind w:left="1353"/>
      </w:pPr>
      <w:r w:rsidRPr="00DD7FF1">
        <w:t xml:space="preserve">e) </w:t>
      </w:r>
      <w:proofErr w:type="spellStart"/>
      <w:r w:rsidRPr="00DD7FF1">
        <w:t>Vyhl</w:t>
      </w:r>
      <w:proofErr w:type="spellEnd"/>
      <w:r w:rsidRPr="00DD7FF1">
        <w:t>. MV ČR 23/2008 sb.</w:t>
      </w:r>
    </w:p>
    <w:p w:rsidR="00DD7FF1" w:rsidRPr="00DD7FF1" w:rsidRDefault="00DD7FF1" w:rsidP="00DD7FF1">
      <w:pPr>
        <w:ind w:left="1560" w:hanging="426"/>
      </w:pPr>
    </w:p>
    <w:p w:rsidR="00DD7FF1" w:rsidRPr="00DD7FF1" w:rsidRDefault="00DD7FF1" w:rsidP="00DD7FF1">
      <w:pPr>
        <w:keepNext/>
        <w:numPr>
          <w:ilvl w:val="0"/>
          <w:numId w:val="40"/>
        </w:numPr>
        <w:outlineLvl w:val="3"/>
        <w:rPr>
          <w:b/>
          <w:sz w:val="22"/>
        </w:rPr>
      </w:pPr>
      <w:r w:rsidRPr="00DD7FF1">
        <w:rPr>
          <w:b/>
          <w:sz w:val="22"/>
        </w:rPr>
        <w:t>Návrh koncepce požární bezpečnosti</w:t>
      </w:r>
    </w:p>
    <w:p w:rsidR="00DD7FF1" w:rsidRPr="00DD7FF1" w:rsidRDefault="00DD7FF1" w:rsidP="00DD7FF1"/>
    <w:p w:rsidR="00DD7FF1" w:rsidRPr="00DD7FF1" w:rsidRDefault="00DD7FF1" w:rsidP="00DD7FF1">
      <w:pPr>
        <w:ind w:left="1353"/>
      </w:pPr>
      <w:r w:rsidRPr="00DD7FF1">
        <w:t xml:space="preserve">Řešené objekty jsou navrženy v areálu Orlickoústecké nemocnice. </w:t>
      </w:r>
    </w:p>
    <w:p w:rsidR="00DD7FF1" w:rsidRPr="00DD7FF1" w:rsidRDefault="00DD7FF1" w:rsidP="00DD7FF1">
      <w:pPr>
        <w:ind w:left="1353"/>
      </w:pPr>
      <w:r w:rsidRPr="00DD7FF1">
        <w:t xml:space="preserve">Jedná se o objekty SO 01 Centrální příjem, SO 02 Energoblok, SO 03 Sklad tlakových lahví N2O, SO 04 Sklad tlakových lahví CO2, AR, </w:t>
      </w:r>
      <w:proofErr w:type="spellStart"/>
      <w:r w:rsidRPr="00DD7FF1">
        <w:t>Corgon</w:t>
      </w:r>
      <w:proofErr w:type="spellEnd"/>
      <w:r w:rsidRPr="00DD7FF1">
        <w:t>.</w:t>
      </w:r>
    </w:p>
    <w:p w:rsidR="00DD7FF1" w:rsidRPr="00DD7FF1" w:rsidRDefault="00DD7FF1" w:rsidP="00DD7FF1">
      <w:pPr>
        <w:ind w:left="1353"/>
      </w:pPr>
    </w:p>
    <w:p w:rsidR="00DD7FF1" w:rsidRPr="00DD7FF1" w:rsidRDefault="00DD7FF1" w:rsidP="00DD7FF1">
      <w:pPr>
        <w:ind w:left="1353"/>
      </w:pPr>
      <w:r w:rsidRPr="00DD7FF1">
        <w:t>SO 03 Sklad tlakových lahví N2O</w:t>
      </w:r>
    </w:p>
    <w:p w:rsidR="00DD7FF1" w:rsidRPr="00DD7FF1" w:rsidRDefault="00DD7FF1" w:rsidP="00DD7FF1">
      <w:pPr>
        <w:ind w:left="1353"/>
      </w:pPr>
      <w:r w:rsidRPr="00DD7FF1">
        <w:t xml:space="preserve">Objekt skladu tlakových lahví N2O se nachází v severní části areálu Orlickoústecké nemocnice při ulici Jana a Josefa Kováře, je přistavěn k objektu B. Objekt skladu tlakových lahví </w:t>
      </w:r>
      <w:proofErr w:type="gramStart"/>
      <w:r w:rsidRPr="00DD7FF1">
        <w:t>je</w:t>
      </w:r>
      <w:proofErr w:type="gramEnd"/>
      <w:r w:rsidRPr="00DD7FF1">
        <w:t xml:space="preserve"> jednopodlažní velikosti 5 x 1,3 m s přístupem k lahvím dveřmi z venkovního prostoru, je nepodsklepený s plochou střechou. Požární výška objektu je 0 m. Objekt </w:t>
      </w:r>
      <w:proofErr w:type="gramStart"/>
      <w:r w:rsidRPr="00DD7FF1">
        <w:t>bude</w:t>
      </w:r>
      <w:proofErr w:type="gramEnd"/>
      <w:r w:rsidRPr="00DD7FF1">
        <w:t xml:space="preserve"> přirozeně větraný mřížkami </w:t>
      </w:r>
      <w:proofErr w:type="gramStart"/>
      <w:r w:rsidRPr="00DD7FF1">
        <w:t>vel</w:t>
      </w:r>
      <w:proofErr w:type="gramEnd"/>
      <w:r w:rsidRPr="00DD7FF1">
        <w:t xml:space="preserve">.150/150 mm u podlahy a stropu. </w:t>
      </w:r>
    </w:p>
    <w:p w:rsidR="00DD7FF1" w:rsidRPr="00DD7FF1" w:rsidRDefault="00DD7FF1" w:rsidP="00DD7FF1">
      <w:pPr>
        <w:ind w:left="1353"/>
      </w:pPr>
      <w:r w:rsidRPr="00DD7FF1">
        <w:t xml:space="preserve">Podle ČSN 078304 </w:t>
      </w:r>
      <w:proofErr w:type="gramStart"/>
      <w:r w:rsidRPr="00DD7FF1">
        <w:t>čl.10.3</w:t>
      </w:r>
      <w:proofErr w:type="gramEnd"/>
      <w:r w:rsidRPr="00DD7FF1">
        <w:t xml:space="preserve"> a tab.2 se jedná o malý sklad tlakových lahví. Podle ČSN 078304 se jedná o malý sklad tlakových nádob, podle </w:t>
      </w:r>
      <w:proofErr w:type="gramStart"/>
      <w:r w:rsidRPr="00DD7FF1">
        <w:t>čl.10.3</w:t>
      </w:r>
      <w:proofErr w:type="gramEnd"/>
      <w:r w:rsidRPr="00DD7FF1">
        <w:t xml:space="preserve"> (max. je skladováno 7 nádob přepočteno na vodní objem 50 l s hoření podporujícími plyny </w:t>
      </w:r>
      <w:r w:rsidRPr="00DD7FF1">
        <w:rPr>
          <w:rFonts w:cs="Arial"/>
        </w:rPr>
        <w:t>&lt;</w:t>
      </w:r>
      <w:r w:rsidRPr="00DD7FF1">
        <w:t xml:space="preserve"> 50 tlakových lahví) a dle čl.10.2 jsou vzdálenosti v tab.2 stanoveny pro objekty s </w:t>
      </w:r>
      <w:proofErr w:type="spellStart"/>
      <w:r w:rsidRPr="00DD7FF1">
        <w:t>vyjímkou</w:t>
      </w:r>
      <w:proofErr w:type="spellEnd"/>
      <w:r w:rsidRPr="00DD7FF1">
        <w:t xml:space="preserve"> skladů podle čl.10.3. Vzdálenost od provozních objektů skladů a podzemních prostorů není stanovena, řešený sklad není v rozporu s </w:t>
      </w:r>
      <w:proofErr w:type="gramStart"/>
      <w:r w:rsidRPr="00DD7FF1">
        <w:t>čl.10.3</w:t>
      </w:r>
      <w:proofErr w:type="gramEnd"/>
      <w:r w:rsidRPr="00DD7FF1">
        <w:t xml:space="preserve"> a 10.4 ČSN 078304.</w:t>
      </w:r>
    </w:p>
    <w:p w:rsidR="00DD7FF1" w:rsidRPr="00DD7FF1" w:rsidRDefault="00DD7FF1" w:rsidP="00DD7FF1">
      <w:pPr>
        <w:ind w:left="1353"/>
      </w:pPr>
      <w:r w:rsidRPr="00DD7FF1">
        <w:t xml:space="preserve">Mezi objektem B a skladem tlakových lahví je zděná stěna konstrukce DP1 s požární odolností REI 90 dle ČSN 078304 </w:t>
      </w:r>
      <w:proofErr w:type="gramStart"/>
      <w:r w:rsidRPr="00DD7FF1">
        <w:t>čl.10.3</w:t>
      </w:r>
      <w:proofErr w:type="gramEnd"/>
      <w:r w:rsidRPr="00DD7FF1">
        <w:t xml:space="preserve">. </w:t>
      </w:r>
    </w:p>
    <w:p w:rsidR="00DD7FF1" w:rsidRPr="00DD7FF1" w:rsidRDefault="00DD7FF1" w:rsidP="00DD7FF1">
      <w:pPr>
        <w:ind w:left="1353"/>
      </w:pPr>
    </w:p>
    <w:p w:rsidR="00DD7FF1" w:rsidRPr="00DD7FF1" w:rsidRDefault="00DD7FF1" w:rsidP="00DD7FF1">
      <w:pPr>
        <w:ind w:left="1353"/>
      </w:pPr>
      <w:r w:rsidRPr="00DD7FF1">
        <w:t xml:space="preserve">V objektu je umístěno 10 tlakových lahví po 40 l s oxidem dusným (N2O), z toho 8 lahví jako hlavní zdroj a 2 láhve jako rezervní zdroj. </w:t>
      </w:r>
      <w:r w:rsidRPr="00DD7FF1">
        <w:rPr>
          <w:snapToGrid w:val="0"/>
        </w:rPr>
        <w:t>O</w:t>
      </w:r>
      <w:r w:rsidRPr="00DD7FF1">
        <w:t>xid dusný (N2O) j</w:t>
      </w:r>
      <w:r w:rsidRPr="00DD7FF1">
        <w:rPr>
          <w:snapToGrid w:val="0"/>
        </w:rPr>
        <w:t xml:space="preserve">e nehořlavý, hoření však podporuje větší měrou než vzduch, v lékařství je znám pod názvem “rajský plyn”. V řešeném objektu se nevyskytuje stálé </w:t>
      </w:r>
      <w:proofErr w:type="gramStart"/>
      <w:r w:rsidRPr="00DD7FF1">
        <w:rPr>
          <w:snapToGrid w:val="0"/>
        </w:rPr>
        <w:t>požární  zatížení</w:t>
      </w:r>
      <w:proofErr w:type="gramEnd"/>
      <w:r w:rsidRPr="00DD7FF1">
        <w:rPr>
          <w:snapToGrid w:val="0"/>
        </w:rPr>
        <w:t>.</w:t>
      </w:r>
    </w:p>
    <w:p w:rsidR="00DD7FF1" w:rsidRPr="00DD7FF1" w:rsidRDefault="00DD7FF1" w:rsidP="00DD7FF1">
      <w:pPr>
        <w:ind w:left="1353"/>
      </w:pPr>
      <w:r w:rsidRPr="00DD7FF1">
        <w:t xml:space="preserve">Objekt bude tvořit samostatný požární </w:t>
      </w:r>
      <w:proofErr w:type="gramStart"/>
      <w:r w:rsidRPr="00DD7FF1">
        <w:t>úsek v I.SPB</w:t>
      </w:r>
      <w:proofErr w:type="gramEnd"/>
      <w:r w:rsidRPr="00DD7FF1">
        <w:t>.</w:t>
      </w:r>
    </w:p>
    <w:p w:rsidR="00DD7FF1" w:rsidRPr="00DD7FF1" w:rsidRDefault="00DD7FF1" w:rsidP="00DD7FF1">
      <w:pPr>
        <w:ind w:left="1353"/>
      </w:pPr>
    </w:p>
    <w:p w:rsidR="00DD7FF1" w:rsidRPr="00DD7FF1" w:rsidRDefault="00DD7FF1" w:rsidP="00DD7FF1">
      <w:pPr>
        <w:ind w:left="1353"/>
      </w:pPr>
      <w:r w:rsidRPr="00DD7FF1">
        <w:t>Konstrukce objektu je ocelová s </w:t>
      </w:r>
      <w:proofErr w:type="spellStart"/>
      <w:r w:rsidRPr="00DD7FF1">
        <w:t>kompletizovaným</w:t>
      </w:r>
      <w:proofErr w:type="spellEnd"/>
      <w:r w:rsidRPr="00DD7FF1">
        <w:t xml:space="preserve"> kovovým pláštěm konstrukce DP1, s požadovanou REI 15 min včetně dveří. </w:t>
      </w:r>
    </w:p>
    <w:p w:rsidR="00DD7FF1" w:rsidRPr="00DD7FF1" w:rsidRDefault="00DD7FF1" w:rsidP="00DD7FF1">
      <w:pPr>
        <w:ind w:left="1353"/>
      </w:pPr>
      <w:r w:rsidRPr="00DD7FF1">
        <w:t xml:space="preserve">Ve vzdálenosti 5 m od skladu tlakových lahví N2O nejsou otvory do podzemních prostorů ani terénní prohlubně, šachty, okna a vstupy do sklepů ani jiné podzemní prostory dle ČSN 078304 </w:t>
      </w:r>
      <w:proofErr w:type="gramStart"/>
      <w:r w:rsidRPr="00DD7FF1">
        <w:t>čl.10.4</w:t>
      </w:r>
      <w:proofErr w:type="gramEnd"/>
      <w:r w:rsidRPr="00DD7FF1">
        <w:t>.</w:t>
      </w:r>
    </w:p>
    <w:p w:rsidR="00DD7FF1" w:rsidRPr="00DD7FF1" w:rsidRDefault="00DD7FF1" w:rsidP="00DD7FF1">
      <w:pPr>
        <w:ind w:left="1353"/>
      </w:pPr>
      <w:r w:rsidRPr="00DD7FF1">
        <w:t xml:space="preserve"> </w:t>
      </w:r>
    </w:p>
    <w:p w:rsidR="00DD7FF1" w:rsidRPr="00DD7FF1" w:rsidRDefault="00DD7FF1" w:rsidP="00DD7FF1">
      <w:pPr>
        <w:ind w:left="1353"/>
      </w:pPr>
    </w:p>
    <w:p w:rsidR="00DD7FF1" w:rsidRPr="00DD7FF1" w:rsidRDefault="00DD7FF1" w:rsidP="00DD7FF1">
      <w:pPr>
        <w:ind w:left="1134"/>
      </w:pPr>
      <w:r w:rsidRPr="00DD7FF1">
        <w:t xml:space="preserve">    Objekt tvoří jeden požární úsek. Podle ČSN 73 8304 </w:t>
      </w:r>
      <w:proofErr w:type="gramStart"/>
      <w:r w:rsidRPr="00DD7FF1">
        <w:t>čl.10.3</w:t>
      </w:r>
      <w:proofErr w:type="gramEnd"/>
      <w:r w:rsidRPr="00DD7FF1">
        <w:t xml:space="preserve"> a TAB.2 se jedná o malý sklad do 75 </w:t>
      </w:r>
    </w:p>
    <w:p w:rsidR="00DD7FF1" w:rsidRPr="00DD7FF1" w:rsidRDefault="00DD7FF1" w:rsidP="00DD7FF1">
      <w:pPr>
        <w:ind w:left="1134"/>
      </w:pPr>
      <w:r w:rsidRPr="00DD7FF1">
        <w:t xml:space="preserve">   nádob.</w:t>
      </w:r>
    </w:p>
    <w:p w:rsidR="00DD7FF1" w:rsidRPr="00DD7FF1" w:rsidRDefault="00DD7FF1" w:rsidP="00DD7FF1"/>
    <w:p w:rsidR="00DD7FF1" w:rsidRPr="00DD7FF1" w:rsidRDefault="00DD7FF1" w:rsidP="00DD7FF1">
      <w:pPr>
        <w:ind w:left="1560" w:hanging="426"/>
      </w:pPr>
      <w:r w:rsidRPr="00DD7FF1">
        <w:t xml:space="preserve">    Únikové cesty vedou do venkovního prostoru.</w:t>
      </w:r>
    </w:p>
    <w:p w:rsidR="00DD7FF1" w:rsidRPr="00DD7FF1" w:rsidRDefault="00DD7FF1" w:rsidP="00DD7FF1">
      <w:pPr>
        <w:ind w:left="1560" w:hanging="426"/>
      </w:pPr>
    </w:p>
    <w:p w:rsidR="00DD7FF1" w:rsidRPr="00DD7FF1" w:rsidRDefault="00DD7FF1" w:rsidP="00DD7FF1">
      <w:pPr>
        <w:ind w:left="1353"/>
      </w:pPr>
    </w:p>
    <w:p w:rsidR="00DD7FF1" w:rsidRPr="00DD7FF1" w:rsidRDefault="00DD7FF1" w:rsidP="00DD7FF1">
      <w:pPr>
        <w:keepNext/>
        <w:numPr>
          <w:ilvl w:val="0"/>
          <w:numId w:val="40"/>
        </w:numPr>
        <w:outlineLvl w:val="3"/>
        <w:rPr>
          <w:b/>
          <w:sz w:val="22"/>
        </w:rPr>
      </w:pPr>
      <w:r w:rsidRPr="00DD7FF1">
        <w:rPr>
          <w:b/>
          <w:sz w:val="22"/>
        </w:rPr>
        <w:lastRenderedPageBreak/>
        <w:t xml:space="preserve">Výpočet a posouzení </w:t>
      </w:r>
      <w:proofErr w:type="spellStart"/>
      <w:r w:rsidRPr="00DD7FF1">
        <w:rPr>
          <w:b/>
          <w:sz w:val="22"/>
        </w:rPr>
        <w:t>odstupových</w:t>
      </w:r>
      <w:proofErr w:type="spellEnd"/>
      <w:r w:rsidRPr="00DD7FF1">
        <w:rPr>
          <w:b/>
          <w:sz w:val="22"/>
        </w:rPr>
        <w:t xml:space="preserve"> vzdáleností a vymezení požárně nebezpečných prostorů</w:t>
      </w:r>
    </w:p>
    <w:p w:rsidR="00DD7FF1" w:rsidRPr="00DD7FF1" w:rsidRDefault="00DD7FF1" w:rsidP="00DD7FF1">
      <w:pPr>
        <w:ind w:left="1134"/>
      </w:pPr>
    </w:p>
    <w:p w:rsidR="00DD7FF1" w:rsidRPr="00DD7FF1" w:rsidRDefault="00DD7FF1" w:rsidP="00DD7FF1">
      <w:pPr>
        <w:ind w:left="1353"/>
      </w:pPr>
      <w:r w:rsidRPr="00DD7FF1">
        <w:t>Objekt sklad SO 03 Sklad tlakových lahví N2O nezasahuje do požárně nebezpečného prostoru objektu B.</w:t>
      </w:r>
    </w:p>
    <w:p w:rsidR="00DD7FF1" w:rsidRPr="00DD7FF1" w:rsidRDefault="00DD7FF1" w:rsidP="00DD7FF1">
      <w:pPr>
        <w:ind w:left="1353"/>
      </w:pPr>
    </w:p>
    <w:p w:rsidR="00DD7FF1" w:rsidRPr="00DD7FF1" w:rsidRDefault="00DD7FF1" w:rsidP="00DD7FF1">
      <w:pPr>
        <w:ind w:left="1353"/>
      </w:pPr>
      <w:r w:rsidRPr="00DD7FF1">
        <w:t>Navržený objekt nezasahuje do bezpečnostního pásma podzemního vedení VN.</w:t>
      </w:r>
    </w:p>
    <w:p w:rsidR="00DD7FF1" w:rsidRPr="00DD7FF1" w:rsidRDefault="00DD7FF1" w:rsidP="00DD7FF1"/>
    <w:p w:rsidR="00DD7FF1" w:rsidRPr="00DD7FF1" w:rsidRDefault="00DD7FF1" w:rsidP="00DD7FF1">
      <w:pPr>
        <w:ind w:left="1560" w:hanging="426"/>
      </w:pPr>
    </w:p>
    <w:p w:rsidR="00DD7FF1" w:rsidRPr="00DD7FF1" w:rsidRDefault="00DD7FF1" w:rsidP="00DD7FF1">
      <w:pPr>
        <w:keepNext/>
        <w:numPr>
          <w:ilvl w:val="0"/>
          <w:numId w:val="40"/>
        </w:numPr>
        <w:outlineLvl w:val="3"/>
        <w:rPr>
          <w:b/>
          <w:sz w:val="22"/>
        </w:rPr>
      </w:pPr>
      <w:r w:rsidRPr="00DD7FF1">
        <w:rPr>
          <w:b/>
          <w:sz w:val="22"/>
        </w:rPr>
        <w:t xml:space="preserve">Zajištění potřebného </w:t>
      </w:r>
      <w:proofErr w:type="gramStart"/>
      <w:r w:rsidRPr="00DD7FF1">
        <w:rPr>
          <w:b/>
          <w:sz w:val="22"/>
        </w:rPr>
        <w:t>množství  požární</w:t>
      </w:r>
      <w:proofErr w:type="gramEnd"/>
      <w:r w:rsidRPr="00DD7FF1">
        <w:rPr>
          <w:b/>
          <w:sz w:val="22"/>
        </w:rPr>
        <w:t xml:space="preserve"> vody, popřípadě jiného hasiva</w:t>
      </w:r>
    </w:p>
    <w:p w:rsidR="00DD7FF1" w:rsidRPr="00DD7FF1" w:rsidRDefault="00DD7FF1" w:rsidP="00DD7FF1">
      <w:pPr>
        <w:ind w:left="1560"/>
      </w:pPr>
    </w:p>
    <w:p w:rsidR="00DD7FF1" w:rsidRPr="00DD7FF1" w:rsidRDefault="00DD7FF1" w:rsidP="00DD7FF1">
      <w:pPr>
        <w:ind w:left="1353"/>
      </w:pPr>
      <w:r w:rsidRPr="00DD7FF1">
        <w:t xml:space="preserve">U objektu SO 03 Sklad tlakových lahví N2O se předpokládá se zásah požární vodou. Zdrojem vody jsou stávající podzemní hydranty na ulici Jana a Josefa kováře na vodovodním řadu DN 125 mm, vzdálenost hydrantů </w:t>
      </w:r>
      <w:proofErr w:type="gramStart"/>
      <w:r w:rsidRPr="00DD7FF1">
        <w:t>max.150</w:t>
      </w:r>
      <w:proofErr w:type="gramEnd"/>
      <w:r w:rsidRPr="00DD7FF1">
        <w:t xml:space="preserve"> m od navrženého objektu a 300 m od sebe je dodržena. V požadované vzdálenosti bude i nově přemístěný nadzemní hydrant v areálu nemocnice na vodovodu DN 100 umístěný mezi objektem centrálního příjmu a pavilonem F (viz část d1.1 centrální příjem). V dalším stupni PD budou navrženy přenosné hasicí přístroje.</w:t>
      </w:r>
    </w:p>
    <w:p w:rsidR="00DD7FF1" w:rsidRPr="00DD7FF1" w:rsidRDefault="00DD7FF1" w:rsidP="00DD7FF1">
      <w:pPr>
        <w:ind w:left="1560" w:hanging="426"/>
      </w:pPr>
    </w:p>
    <w:p w:rsidR="00DD7FF1" w:rsidRPr="00DD7FF1" w:rsidRDefault="00DD7FF1" w:rsidP="00DD7FF1">
      <w:pPr>
        <w:ind w:left="1560" w:hanging="426"/>
      </w:pPr>
    </w:p>
    <w:p w:rsidR="00DD7FF1" w:rsidRPr="00DD7FF1" w:rsidRDefault="00DD7FF1" w:rsidP="00DD7FF1">
      <w:pPr>
        <w:keepNext/>
        <w:numPr>
          <w:ilvl w:val="0"/>
          <w:numId w:val="40"/>
        </w:numPr>
        <w:outlineLvl w:val="3"/>
        <w:rPr>
          <w:b/>
          <w:sz w:val="22"/>
        </w:rPr>
      </w:pPr>
      <w:r w:rsidRPr="00DD7FF1">
        <w:rPr>
          <w:b/>
          <w:sz w:val="22"/>
        </w:rPr>
        <w:t>Předpokládané vybavení stavby vyhrazenými požárně bezpečnostními zařízeními včetně stanovení požadavků pro provedení stavby</w:t>
      </w:r>
    </w:p>
    <w:p w:rsidR="00DD7FF1" w:rsidRPr="00DD7FF1" w:rsidRDefault="00DD7FF1" w:rsidP="00DD7FF1">
      <w:pPr>
        <w:ind w:left="1353"/>
      </w:pPr>
    </w:p>
    <w:p w:rsidR="00DD7FF1" w:rsidRPr="00DD7FF1" w:rsidRDefault="00DD7FF1" w:rsidP="00DD7FF1">
      <w:pPr>
        <w:ind w:left="1353"/>
      </w:pPr>
      <w:r w:rsidRPr="00DD7FF1">
        <w:t>Nepředpokládá se vybavení stavby vyhrazenými požárně bezpečnostními zařízeními.</w:t>
      </w:r>
    </w:p>
    <w:p w:rsidR="00DD7FF1" w:rsidRPr="00334C10" w:rsidRDefault="00DD7FF1" w:rsidP="00DD7FF1">
      <w:pPr>
        <w:pStyle w:val="Odstavecseseznamem"/>
        <w:ind w:left="1353"/>
      </w:pPr>
      <w:r w:rsidRPr="00334C10">
        <w:t>Pro 1. zásah</w:t>
      </w:r>
      <w:r>
        <w:t xml:space="preserve">  bude objekt vybaven přenosným </w:t>
      </w:r>
      <w:proofErr w:type="gramStart"/>
      <w:r>
        <w:t>hasícím</w:t>
      </w:r>
      <w:proofErr w:type="gramEnd"/>
      <w:r>
        <w:t xml:space="preserve"> přístrojem</w:t>
      </w:r>
      <w:r w:rsidRPr="00334C10">
        <w:t xml:space="preserve"> s hasicí sch</w:t>
      </w:r>
      <w:r>
        <w:t>opností – sněhový - s hasicí schopností 70</w:t>
      </w:r>
      <w:r w:rsidRPr="00334C10">
        <w:t xml:space="preserve">B/C, </w:t>
      </w:r>
      <w:r>
        <w:t>s náplní 5</w:t>
      </w:r>
      <w:r w:rsidRPr="00334C10">
        <w:t xml:space="preserve"> kg pro hašení </w:t>
      </w:r>
      <w:proofErr w:type="spellStart"/>
      <w:r w:rsidRPr="00334C10">
        <w:t>el.zařízení</w:t>
      </w:r>
      <w:proofErr w:type="spellEnd"/>
      <w:r w:rsidRPr="00334C10">
        <w:t xml:space="preserve"> pod napětím 1000V</w:t>
      </w:r>
      <w:r>
        <w:t xml:space="preserve"> 1 ks</w:t>
      </w:r>
      <w:r>
        <w:t>.</w:t>
      </w:r>
    </w:p>
    <w:p w:rsidR="00DD7FF1" w:rsidRPr="00DD7FF1" w:rsidRDefault="00DD7FF1" w:rsidP="00DD7FF1">
      <w:pPr>
        <w:ind w:left="1353"/>
      </w:pPr>
    </w:p>
    <w:p w:rsidR="00DD7FF1" w:rsidRPr="00DD7FF1" w:rsidRDefault="00DD7FF1" w:rsidP="00DD7FF1">
      <w:pPr>
        <w:ind w:left="1353"/>
      </w:pPr>
    </w:p>
    <w:p w:rsidR="00DD7FF1" w:rsidRPr="00DD7FF1" w:rsidRDefault="00DD7FF1" w:rsidP="00DD7FF1">
      <w:pPr>
        <w:keepNext/>
        <w:numPr>
          <w:ilvl w:val="0"/>
          <w:numId w:val="40"/>
        </w:numPr>
        <w:outlineLvl w:val="3"/>
        <w:rPr>
          <w:b/>
          <w:sz w:val="22"/>
        </w:rPr>
      </w:pPr>
      <w:r w:rsidRPr="00DD7FF1">
        <w:rPr>
          <w:b/>
          <w:sz w:val="22"/>
        </w:rPr>
        <w:t xml:space="preserve">Zhodnocení přístupových komunikací a nástupních ploch pro požární techniku včetně možnosti provedení zásahu jednotek požární ochrany </w:t>
      </w:r>
    </w:p>
    <w:p w:rsidR="00DD7FF1" w:rsidRPr="00DD7FF1" w:rsidRDefault="00DD7FF1" w:rsidP="00DD7FF1">
      <w:pPr>
        <w:ind w:left="1560" w:hanging="426"/>
      </w:pPr>
      <w:r w:rsidRPr="00DD7FF1">
        <w:tab/>
      </w:r>
    </w:p>
    <w:p w:rsidR="00DD7FF1" w:rsidRPr="00DD7FF1" w:rsidRDefault="00DD7FF1" w:rsidP="00DD7FF1">
      <w:pPr>
        <w:ind w:left="1353"/>
      </w:pPr>
      <w:r w:rsidRPr="00DD7FF1">
        <w:t xml:space="preserve">Příjezd požárních vozidel k navrhovanému objektu SO 03 Sklad tlakových lahví N2O umožňují areálové komunikace napojené na  stávající komunikaci Jana a Josefa Kováře a na stávající vjezd z ulice </w:t>
      </w:r>
      <w:proofErr w:type="spellStart"/>
      <w:proofErr w:type="gramStart"/>
      <w:r w:rsidRPr="00DD7FF1">
        <w:t>Čs.armády</w:t>
      </w:r>
      <w:proofErr w:type="spellEnd"/>
      <w:proofErr w:type="gramEnd"/>
      <w:r w:rsidRPr="00DD7FF1">
        <w:t xml:space="preserve">. </w:t>
      </w:r>
    </w:p>
    <w:p w:rsidR="00DD7FF1" w:rsidRPr="00DD7FF1" w:rsidRDefault="00DD7FF1" w:rsidP="00DD7FF1">
      <w:pPr>
        <w:ind w:left="1353"/>
      </w:pPr>
      <w:r w:rsidRPr="00DD7FF1">
        <w:t xml:space="preserve">Způsob průjezdu přes závory z </w:t>
      </w:r>
      <w:proofErr w:type="gramStart"/>
      <w:r w:rsidRPr="00DD7FF1">
        <w:t>komunikaci</w:t>
      </w:r>
      <w:proofErr w:type="gramEnd"/>
      <w:r w:rsidRPr="00DD7FF1">
        <w:t xml:space="preserve"> Jana a Josefa Kováře bude dořešen v dalším stupni projektové dokumentace např. komunikací s vrátnicí se stálou službou a kamerovým systémem. Šířka komunikace přes závory bude alespoň v jednom směru </w:t>
      </w:r>
      <w:proofErr w:type="gramStart"/>
      <w:r w:rsidRPr="00DD7FF1">
        <w:t>min.3,0</w:t>
      </w:r>
      <w:proofErr w:type="gramEnd"/>
      <w:r w:rsidRPr="00DD7FF1">
        <w:t xml:space="preserve"> m s volnou průjezdnou šířkou 3,5 m. Příjezdové komunikace budou umožňovat průjezd vozidel HZS délky 12 m.</w:t>
      </w:r>
    </w:p>
    <w:p w:rsidR="00DD7FF1" w:rsidRPr="00DD7FF1" w:rsidRDefault="00DD7FF1" w:rsidP="00DD7FF1">
      <w:pPr>
        <w:ind w:left="1353"/>
      </w:pPr>
    </w:p>
    <w:p w:rsidR="00DD7FF1" w:rsidRPr="00DD7FF1" w:rsidRDefault="00DD7FF1" w:rsidP="00DD7FF1">
      <w:pPr>
        <w:ind w:left="1353"/>
      </w:pPr>
    </w:p>
    <w:p w:rsidR="00DD7FF1" w:rsidRPr="00DD7FF1" w:rsidRDefault="00DD7FF1" w:rsidP="00DD7FF1">
      <w:pPr>
        <w:ind w:left="1353"/>
      </w:pPr>
      <w:r w:rsidRPr="00DD7FF1">
        <w:t xml:space="preserve">K řešeným objektům vedou areálové komunikace ke všem vstupům do objektů do vzdálenosti menší než 20 m min š. větší než 3,0 m dle požadavku čl. </w:t>
      </w:r>
      <w:proofErr w:type="gramStart"/>
      <w:r w:rsidRPr="00DD7FF1">
        <w:t>12.2. ČSN</w:t>
      </w:r>
      <w:proofErr w:type="gramEnd"/>
      <w:r w:rsidRPr="00DD7FF1">
        <w:t xml:space="preserve"> 730802.</w:t>
      </w:r>
    </w:p>
    <w:p w:rsidR="00DD7FF1" w:rsidRPr="00DD7FF1" w:rsidRDefault="00DD7FF1" w:rsidP="00DD7FF1"/>
    <w:p w:rsidR="00DD7FF1" w:rsidRPr="00DD7FF1" w:rsidRDefault="00DD7FF1" w:rsidP="00DD7FF1">
      <w:r w:rsidRPr="00DD7FF1">
        <w:t xml:space="preserve">                         V areálu Orlickoústecké nemocnice nejsou žádná nadzemní vedení NN.</w:t>
      </w:r>
    </w:p>
    <w:p w:rsidR="00DD7FF1" w:rsidRPr="00DD7FF1" w:rsidRDefault="00DD7FF1" w:rsidP="00DD7FF1"/>
    <w:p w:rsidR="00CA57DC" w:rsidRDefault="00CA57DC" w:rsidP="00DD7FF1">
      <w:pPr>
        <w:pStyle w:val="Odstavecseseznamem"/>
        <w:ind w:left="1134"/>
      </w:pPr>
    </w:p>
    <w:p w:rsidR="00CA57DC" w:rsidRPr="008B4C8A" w:rsidRDefault="00CA57DC" w:rsidP="008B4C8A">
      <w:pPr>
        <w:pStyle w:val="Odstavecseseznamem"/>
        <w:ind w:left="1353"/>
      </w:pPr>
      <w:r>
        <w:t>Vypracovala:   Ing.</w:t>
      </w:r>
      <w:r w:rsidR="006B79DF">
        <w:t xml:space="preserve"> </w:t>
      </w:r>
      <w:r>
        <w:t>Hana Svobo</w:t>
      </w:r>
      <w:r w:rsidR="006B79DF">
        <w:t>do</w:t>
      </w:r>
      <w:r>
        <w:t>vá</w:t>
      </w:r>
    </w:p>
    <w:p w:rsidR="00C3507A" w:rsidRDefault="00C3507A" w:rsidP="00FC6F57">
      <w:pPr>
        <w:pStyle w:val="Odstavecseseznamem"/>
        <w:ind w:left="1560" w:hanging="426"/>
      </w:pPr>
      <w:bookmarkStart w:id="3" w:name="_GoBack"/>
      <w:bookmarkEnd w:id="3"/>
    </w:p>
    <w:bookmarkEnd w:id="2"/>
    <w:sectPr w:rsidR="00C3507A" w:rsidSect="00D43E37">
      <w:headerReference w:type="default" r:id="rId9"/>
      <w:footerReference w:type="default" r:id="rId10"/>
      <w:pgSz w:w="11906" w:h="16838" w:code="9"/>
      <w:pgMar w:top="11" w:right="849" w:bottom="221" w:left="567" w:header="708" w:footer="624" w:gutter="0"/>
      <w:pgNumType w:start="2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07A" w:rsidRDefault="00C3507A">
      <w:r>
        <w:separator/>
      </w:r>
    </w:p>
  </w:endnote>
  <w:endnote w:type="continuationSeparator" w:id="0">
    <w:p w:rsidR="00C3507A" w:rsidRDefault="00C35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07A" w:rsidRPr="00C63F44" w:rsidRDefault="00C3507A" w:rsidP="003E34B4">
    <w:pPr>
      <w:pStyle w:val="Zpat"/>
      <w:tabs>
        <w:tab w:val="left" w:pos="993"/>
      </w:tabs>
      <w:ind w:left="567" w:firstLine="142"/>
      <w:jc w:val="center"/>
      <w:rPr>
        <w:color w:val="002060"/>
        <w:sz w:val="18"/>
      </w:rPr>
    </w:pPr>
    <w:r w:rsidRPr="00C63F44">
      <w:rPr>
        <w:color w:val="002060"/>
        <w:sz w:val="18"/>
      </w:rPr>
      <w:tab/>
    </w:r>
    <w:r w:rsidRPr="00C63F44">
      <w:rPr>
        <w:color w:val="002060"/>
        <w:sz w:val="18"/>
      </w:rPr>
      <w:tab/>
    </w:r>
    <w:r w:rsidRPr="00C63F44">
      <w:rPr>
        <w:color w:val="002060"/>
        <w:sz w:val="18"/>
      </w:rPr>
      <w:tab/>
    </w:r>
    <w:r w:rsidRPr="00C63F44">
      <w:rPr>
        <w:snapToGrid w:val="0"/>
        <w:color w:val="002060"/>
        <w:sz w:val="18"/>
      </w:rPr>
      <w:t xml:space="preserve"> </w:t>
    </w:r>
  </w:p>
  <w:p w:rsidR="00C3507A" w:rsidRPr="00423801" w:rsidRDefault="00C3507A" w:rsidP="00D43E37">
    <w:pPr>
      <w:pStyle w:val="Zpat"/>
      <w:jc w:val="center"/>
      <w:rPr>
        <w:rFonts w:ascii="Century Gothic" w:hAnsi="Century Gothic"/>
        <w:sz w:val="16"/>
        <w:szCs w:val="16"/>
      </w:rPr>
    </w:pPr>
    <w:r w:rsidRPr="00423801">
      <w:rPr>
        <w:rFonts w:ascii="Century Gothic" w:hAnsi="Century Gothic"/>
        <w:sz w:val="16"/>
        <w:szCs w:val="16"/>
      </w:rPr>
      <w:fldChar w:fldCharType="begin"/>
    </w:r>
    <w:r w:rsidRPr="00423801">
      <w:rPr>
        <w:rFonts w:ascii="Century Gothic" w:hAnsi="Century Gothic"/>
        <w:sz w:val="16"/>
        <w:szCs w:val="16"/>
      </w:rPr>
      <w:instrText>PAGE   \* MERGEFORMAT</w:instrText>
    </w:r>
    <w:r w:rsidRPr="00423801">
      <w:rPr>
        <w:rFonts w:ascii="Century Gothic" w:hAnsi="Century Gothic"/>
        <w:sz w:val="16"/>
        <w:szCs w:val="16"/>
      </w:rPr>
      <w:fldChar w:fldCharType="separate"/>
    </w:r>
    <w:r w:rsidR="00DD7FF1">
      <w:rPr>
        <w:rFonts w:ascii="Century Gothic" w:hAnsi="Century Gothic"/>
        <w:noProof/>
        <w:sz w:val="16"/>
        <w:szCs w:val="16"/>
      </w:rPr>
      <w:t>3</w:t>
    </w:r>
    <w:r w:rsidRPr="00423801">
      <w:rPr>
        <w:rFonts w:ascii="Century Gothic" w:hAnsi="Century Gothic"/>
        <w:sz w:val="16"/>
        <w:szCs w:val="16"/>
      </w:rPr>
      <w:fldChar w:fldCharType="end"/>
    </w:r>
  </w:p>
  <w:p w:rsidR="00C3507A" w:rsidRDefault="00C3507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07A" w:rsidRDefault="00C3507A">
      <w:r>
        <w:separator/>
      </w:r>
    </w:p>
  </w:footnote>
  <w:footnote w:type="continuationSeparator" w:id="0">
    <w:p w:rsidR="00C3507A" w:rsidRDefault="00C350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07A" w:rsidRPr="00423801" w:rsidRDefault="00C3507A" w:rsidP="00D43E37">
    <w:pPr>
      <w:tabs>
        <w:tab w:val="right" w:pos="10490"/>
      </w:tabs>
      <w:ind w:left="851"/>
      <w:rPr>
        <w:rFonts w:ascii="Century Gothic" w:hAnsi="Century Gothic"/>
        <w:sz w:val="16"/>
        <w:szCs w:val="16"/>
      </w:rPr>
    </w:pPr>
    <w:r w:rsidRPr="00423801">
      <w:rPr>
        <w:rFonts w:ascii="Century Gothic" w:hAnsi="Century Gothic"/>
        <w:sz w:val="16"/>
        <w:szCs w:val="16"/>
      </w:rPr>
      <w:t>P</w:t>
    </w:r>
    <w:r w:rsidR="00D43E3A">
      <w:rPr>
        <w:rFonts w:ascii="Century Gothic" w:hAnsi="Century Gothic"/>
        <w:sz w:val="16"/>
        <w:szCs w:val="16"/>
      </w:rPr>
      <w:t xml:space="preserve">ardubický kraj </w:t>
    </w:r>
    <w:r w:rsidR="00D43E3A">
      <w:rPr>
        <w:rFonts w:ascii="Century Gothic" w:hAnsi="Century Gothic"/>
        <w:sz w:val="16"/>
        <w:szCs w:val="16"/>
      </w:rPr>
      <w:tab/>
      <w:t xml:space="preserve"> 05</w:t>
    </w:r>
    <w:r w:rsidRPr="00423801">
      <w:rPr>
        <w:rFonts w:ascii="Century Gothic" w:hAnsi="Century Gothic"/>
        <w:sz w:val="16"/>
        <w:szCs w:val="16"/>
      </w:rPr>
      <w:t>/2018</w:t>
    </w:r>
  </w:p>
  <w:p w:rsidR="00C3507A" w:rsidRPr="00423801" w:rsidRDefault="00C3507A" w:rsidP="00D43E37">
    <w:pPr>
      <w:tabs>
        <w:tab w:val="right" w:pos="10490"/>
      </w:tabs>
      <w:ind w:left="851"/>
      <w:rPr>
        <w:rFonts w:ascii="Century Gothic" w:hAnsi="Century Gothic"/>
        <w:sz w:val="16"/>
        <w:szCs w:val="16"/>
      </w:rPr>
    </w:pPr>
    <w:r w:rsidRPr="00423801">
      <w:rPr>
        <w:rFonts w:ascii="Century Gothic" w:hAnsi="Century Gothic"/>
        <w:sz w:val="16"/>
        <w:szCs w:val="16"/>
      </w:rPr>
      <w:t>NPK, a.s., centrální příjem včetně centralizace akutních provozů v Orlickoústecké nemocnici</w:t>
    </w:r>
  </w:p>
  <w:p w:rsidR="00C3507A" w:rsidRPr="00423801" w:rsidRDefault="00D43E3A" w:rsidP="00D43E37">
    <w:pPr>
      <w:tabs>
        <w:tab w:val="right" w:pos="10490"/>
      </w:tabs>
      <w:ind w:left="851"/>
      <w:rPr>
        <w:rFonts w:ascii="Century Gothic" w:hAnsi="Century Gothic"/>
        <w:sz w:val="16"/>
        <w:szCs w:val="16"/>
      </w:rPr>
    </w:pPr>
    <w:r>
      <w:rPr>
        <w:rFonts w:ascii="Century Gothic" w:hAnsi="Century Gothic"/>
        <w:sz w:val="16"/>
        <w:szCs w:val="16"/>
      </w:rPr>
      <w:t>Jednostupňová d</w:t>
    </w:r>
    <w:r w:rsidR="00C3507A" w:rsidRPr="00423801">
      <w:rPr>
        <w:rFonts w:ascii="Century Gothic" w:hAnsi="Century Gothic"/>
        <w:sz w:val="16"/>
        <w:szCs w:val="16"/>
      </w:rPr>
      <w:t>o</w:t>
    </w:r>
    <w:r>
      <w:rPr>
        <w:rFonts w:ascii="Century Gothic" w:hAnsi="Century Gothic"/>
        <w:sz w:val="16"/>
        <w:szCs w:val="16"/>
      </w:rPr>
      <w:t>kumentace pro stavební povolení</w:t>
    </w:r>
    <w:r w:rsidR="00C3507A" w:rsidRPr="00423801">
      <w:rPr>
        <w:rFonts w:ascii="Century Gothic" w:hAnsi="Century Gothic"/>
        <w:sz w:val="16"/>
        <w:szCs w:val="16"/>
      </w:rPr>
      <w:tab/>
      <w:t>z.</w:t>
    </w:r>
    <w:r w:rsidR="00C3507A">
      <w:rPr>
        <w:rFonts w:ascii="Century Gothic" w:hAnsi="Century Gothic"/>
        <w:sz w:val="16"/>
        <w:szCs w:val="16"/>
      </w:rPr>
      <w:t xml:space="preserve"> </w:t>
    </w:r>
    <w:proofErr w:type="gramStart"/>
    <w:r w:rsidR="00C3507A" w:rsidRPr="00423801">
      <w:rPr>
        <w:rFonts w:ascii="Century Gothic" w:hAnsi="Century Gothic"/>
        <w:sz w:val="16"/>
        <w:szCs w:val="16"/>
      </w:rPr>
      <w:t>č.</w:t>
    </w:r>
    <w:proofErr w:type="gramEnd"/>
    <w:r w:rsidR="00C3507A">
      <w:rPr>
        <w:rFonts w:ascii="Century Gothic" w:hAnsi="Century Gothic"/>
        <w:sz w:val="16"/>
        <w:szCs w:val="16"/>
      </w:rPr>
      <w:t xml:space="preserve"> </w:t>
    </w:r>
    <w:r>
      <w:rPr>
        <w:rFonts w:ascii="Century Gothic" w:hAnsi="Century Gothic"/>
        <w:sz w:val="16"/>
        <w:szCs w:val="16"/>
      </w:rPr>
      <w:t>K16824014</w:t>
    </w:r>
  </w:p>
  <w:p w:rsidR="00C3507A" w:rsidRPr="00495555" w:rsidRDefault="00C3507A" w:rsidP="0049555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101336A"/>
    <w:multiLevelType w:val="singleLevel"/>
    <w:tmpl w:val="3DB6D38A"/>
    <w:lvl w:ilvl="0">
      <w:start w:val="1"/>
      <w:numFmt w:val="upperLetter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44454AA"/>
    <w:multiLevelType w:val="singleLevel"/>
    <w:tmpl w:val="99409E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0930189B"/>
    <w:multiLevelType w:val="hybridMultilevel"/>
    <w:tmpl w:val="615690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BD92C72"/>
    <w:multiLevelType w:val="multilevel"/>
    <w:tmpl w:val="A8F2F610"/>
    <w:lvl w:ilvl="0">
      <w:start w:val="1"/>
      <w:numFmt w:val="decimal"/>
      <w:lvlText w:val="%1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1">
      <w:start w:val="2"/>
      <w:numFmt w:val="decimalZero"/>
      <w:isLgl/>
      <w:lvlText w:val="%1.%2"/>
      <w:lvlJc w:val="left"/>
      <w:pPr>
        <w:tabs>
          <w:tab w:val="num" w:pos="6961"/>
        </w:tabs>
        <w:ind w:left="6961" w:hanging="129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6961"/>
        </w:tabs>
        <w:ind w:left="6961" w:hanging="129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6961"/>
        </w:tabs>
        <w:ind w:left="6961" w:hanging="129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tabs>
          <w:tab w:val="num" w:pos="6961"/>
        </w:tabs>
        <w:ind w:left="6961" w:hanging="129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"/>
      <w:lvlJc w:val="left"/>
      <w:pPr>
        <w:tabs>
          <w:tab w:val="num" w:pos="6961"/>
        </w:tabs>
        <w:ind w:left="6961" w:hanging="129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"/>
      <w:lvlJc w:val="left"/>
      <w:pPr>
        <w:tabs>
          <w:tab w:val="num" w:pos="7111"/>
        </w:tabs>
        <w:ind w:left="7111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111"/>
        </w:tabs>
        <w:ind w:left="7111" w:hanging="144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71"/>
        </w:tabs>
        <w:ind w:left="7471" w:hanging="1800"/>
      </w:pPr>
      <w:rPr>
        <w:rFonts w:hint="default"/>
        <w:b/>
        <w:color w:val="auto"/>
      </w:rPr>
    </w:lvl>
  </w:abstractNum>
  <w:abstractNum w:abstractNumId="5">
    <w:nsid w:val="11C97A33"/>
    <w:multiLevelType w:val="singleLevel"/>
    <w:tmpl w:val="A052D75C"/>
    <w:lvl w:ilvl="0">
      <w:start w:val="1"/>
      <w:numFmt w:val="upperLetter"/>
      <w:lvlText w:val="%1."/>
      <w:lvlJc w:val="left"/>
      <w:pPr>
        <w:tabs>
          <w:tab w:val="num" w:pos="689"/>
        </w:tabs>
        <w:ind w:left="689" w:hanging="405"/>
      </w:pPr>
      <w:rPr>
        <w:rFonts w:cs="Times New Roman" w:hint="default"/>
      </w:rPr>
    </w:lvl>
  </w:abstractNum>
  <w:abstractNum w:abstractNumId="6">
    <w:nsid w:val="11E93C32"/>
    <w:multiLevelType w:val="hybridMultilevel"/>
    <w:tmpl w:val="0918408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3E6082F"/>
    <w:multiLevelType w:val="hybridMultilevel"/>
    <w:tmpl w:val="D25A6CD4"/>
    <w:lvl w:ilvl="0" w:tplc="D1BCD8E8">
      <w:start w:val="1"/>
      <w:numFmt w:val="lowerLetter"/>
      <w:lvlText w:val="%1)"/>
      <w:lvlJc w:val="left"/>
      <w:pPr>
        <w:ind w:left="1353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8">
    <w:nsid w:val="14B06882"/>
    <w:multiLevelType w:val="hybridMultilevel"/>
    <w:tmpl w:val="0F66288E"/>
    <w:lvl w:ilvl="0" w:tplc="86666F9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03493D"/>
    <w:multiLevelType w:val="hybridMultilevel"/>
    <w:tmpl w:val="C8668466"/>
    <w:lvl w:ilvl="0" w:tplc="F496A656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10">
    <w:nsid w:val="1E3C14AC"/>
    <w:multiLevelType w:val="singleLevel"/>
    <w:tmpl w:val="9B1634FA"/>
    <w:lvl w:ilvl="0">
      <w:start w:val="1"/>
      <w:numFmt w:val="upperLetter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</w:abstractNum>
  <w:abstractNum w:abstractNumId="11">
    <w:nsid w:val="21F27605"/>
    <w:multiLevelType w:val="hybridMultilevel"/>
    <w:tmpl w:val="CDB4290E"/>
    <w:lvl w:ilvl="0" w:tplc="AD18FABE">
      <w:start w:val="1"/>
      <w:numFmt w:val="lowerLetter"/>
      <w:lvlText w:val="%1)"/>
      <w:lvlJc w:val="left"/>
      <w:pPr>
        <w:ind w:left="1353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2">
    <w:nsid w:val="23EF4F21"/>
    <w:multiLevelType w:val="hybridMultilevel"/>
    <w:tmpl w:val="BBE287F2"/>
    <w:lvl w:ilvl="0" w:tplc="05F267C8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13">
    <w:nsid w:val="292D6767"/>
    <w:multiLevelType w:val="singleLevel"/>
    <w:tmpl w:val="44D890DE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>
    <w:nsid w:val="2A984CDC"/>
    <w:multiLevelType w:val="hybridMultilevel"/>
    <w:tmpl w:val="076E4914"/>
    <w:lvl w:ilvl="0" w:tplc="6DD0261A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15">
    <w:nsid w:val="2D432C55"/>
    <w:multiLevelType w:val="hybridMultilevel"/>
    <w:tmpl w:val="04DC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2B91766"/>
    <w:multiLevelType w:val="hybridMultilevel"/>
    <w:tmpl w:val="0FA6B516"/>
    <w:lvl w:ilvl="0" w:tplc="211CB890">
      <w:start w:val="1"/>
      <w:numFmt w:val="lowerLetter"/>
      <w:lvlText w:val="%1)"/>
      <w:lvlJc w:val="left"/>
      <w:pPr>
        <w:ind w:left="2073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23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39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  <w:rPr>
        <w:rFonts w:cs="Times New Roman"/>
      </w:rPr>
    </w:lvl>
  </w:abstractNum>
  <w:abstractNum w:abstractNumId="17">
    <w:nsid w:val="405B2492"/>
    <w:multiLevelType w:val="hybridMultilevel"/>
    <w:tmpl w:val="75165F82"/>
    <w:lvl w:ilvl="0" w:tplc="5B74F646">
      <w:start w:val="1"/>
      <w:numFmt w:val="lowerRoman"/>
      <w:lvlText w:val="%1)"/>
      <w:lvlJc w:val="left"/>
      <w:pPr>
        <w:ind w:left="185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8">
    <w:nsid w:val="454E0D33"/>
    <w:multiLevelType w:val="hybridMultilevel"/>
    <w:tmpl w:val="766A4A24"/>
    <w:lvl w:ilvl="0" w:tplc="679C3062">
      <w:start w:val="1"/>
      <w:numFmt w:val="lowerLetter"/>
      <w:lvlText w:val="%1)"/>
      <w:lvlJc w:val="left"/>
      <w:pPr>
        <w:ind w:left="1713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9">
    <w:nsid w:val="467B2DAF"/>
    <w:multiLevelType w:val="hybridMultilevel"/>
    <w:tmpl w:val="9BBE4DEE"/>
    <w:lvl w:ilvl="0" w:tplc="18060232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20">
    <w:nsid w:val="49E22625"/>
    <w:multiLevelType w:val="hybridMultilevel"/>
    <w:tmpl w:val="78DC086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B554EB6"/>
    <w:multiLevelType w:val="hybridMultilevel"/>
    <w:tmpl w:val="059CA47A"/>
    <w:lvl w:ilvl="0" w:tplc="E0384380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22">
    <w:nsid w:val="4B70500D"/>
    <w:multiLevelType w:val="hybridMultilevel"/>
    <w:tmpl w:val="C0CE3106"/>
    <w:lvl w:ilvl="0" w:tplc="53F42AE4">
      <w:start w:val="3"/>
      <w:numFmt w:val="bullet"/>
      <w:lvlText w:val="-"/>
      <w:lvlJc w:val="left"/>
      <w:pPr>
        <w:ind w:left="1494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3">
    <w:nsid w:val="4D4B0CB8"/>
    <w:multiLevelType w:val="hybridMultilevel"/>
    <w:tmpl w:val="076E4914"/>
    <w:lvl w:ilvl="0" w:tplc="6DD0261A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24">
    <w:nsid w:val="50FC0E94"/>
    <w:multiLevelType w:val="hybridMultilevel"/>
    <w:tmpl w:val="0B483134"/>
    <w:lvl w:ilvl="0" w:tplc="D1509808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5">
    <w:nsid w:val="54283EFC"/>
    <w:multiLevelType w:val="hybridMultilevel"/>
    <w:tmpl w:val="C8FACE76"/>
    <w:lvl w:ilvl="0" w:tplc="9C9211D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>
    <w:nsid w:val="5DB52DA7"/>
    <w:multiLevelType w:val="hybridMultilevel"/>
    <w:tmpl w:val="077A1D6A"/>
    <w:lvl w:ilvl="0" w:tplc="5ACA89C6">
      <w:start w:val="1"/>
      <w:numFmt w:val="bullet"/>
      <w:lvlText w:val="-"/>
      <w:lvlJc w:val="left"/>
      <w:pPr>
        <w:ind w:left="1494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7">
    <w:nsid w:val="60BF417B"/>
    <w:multiLevelType w:val="hybridMultilevel"/>
    <w:tmpl w:val="C3FE6E58"/>
    <w:lvl w:ilvl="0" w:tplc="875EB622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28">
    <w:nsid w:val="62506807"/>
    <w:multiLevelType w:val="hybridMultilevel"/>
    <w:tmpl w:val="4F5E2A9A"/>
    <w:lvl w:ilvl="0" w:tplc="C6FC42F6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 w:tplc="D29A0EFE">
      <w:start w:val="1"/>
      <w:numFmt w:val="bullet"/>
      <w:lvlText w:val="-"/>
      <w:lvlJc w:val="left"/>
      <w:pPr>
        <w:tabs>
          <w:tab w:val="num" w:pos="2214"/>
        </w:tabs>
        <w:ind w:left="2214" w:hanging="360"/>
      </w:pPr>
      <w:rPr>
        <w:rFonts w:ascii="Times New Roman" w:eastAsia="Times New Roman" w:hAnsi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29">
    <w:nsid w:val="63186508"/>
    <w:multiLevelType w:val="hybridMultilevel"/>
    <w:tmpl w:val="424238EC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6A6B4754"/>
    <w:multiLevelType w:val="hybridMultilevel"/>
    <w:tmpl w:val="076E4914"/>
    <w:lvl w:ilvl="0" w:tplc="6DD0261A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31">
    <w:nsid w:val="6ABA2FA8"/>
    <w:multiLevelType w:val="hybridMultilevel"/>
    <w:tmpl w:val="1492938C"/>
    <w:lvl w:ilvl="0" w:tplc="0405000F">
      <w:start w:val="1"/>
      <w:numFmt w:val="decimal"/>
      <w:lvlText w:val="%1."/>
      <w:lvlJc w:val="left"/>
      <w:pPr>
        <w:ind w:left="163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32">
    <w:nsid w:val="6BFB57F7"/>
    <w:multiLevelType w:val="hybridMultilevel"/>
    <w:tmpl w:val="DF4E6D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C81598E"/>
    <w:multiLevelType w:val="hybridMultilevel"/>
    <w:tmpl w:val="BA80771A"/>
    <w:lvl w:ilvl="0" w:tplc="5DD41AD4">
      <w:start w:val="1"/>
      <w:numFmt w:val="lowerLetter"/>
      <w:lvlText w:val="%1)"/>
      <w:lvlJc w:val="left"/>
      <w:pPr>
        <w:ind w:left="631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4">
    <w:nsid w:val="6D3F59FA"/>
    <w:multiLevelType w:val="hybridMultilevel"/>
    <w:tmpl w:val="BE6A7AE0"/>
    <w:lvl w:ilvl="0" w:tplc="95205DD8">
      <w:start w:val="1"/>
      <w:numFmt w:val="lowerLetter"/>
      <w:lvlText w:val="%1)"/>
      <w:lvlJc w:val="left"/>
      <w:pPr>
        <w:ind w:left="2433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3153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873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59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31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603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75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47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8193" w:hanging="180"/>
      </w:pPr>
      <w:rPr>
        <w:rFonts w:cs="Times New Roman"/>
      </w:rPr>
    </w:lvl>
  </w:abstractNum>
  <w:abstractNum w:abstractNumId="35">
    <w:nsid w:val="703A2C27"/>
    <w:multiLevelType w:val="hybridMultilevel"/>
    <w:tmpl w:val="38D256CA"/>
    <w:lvl w:ilvl="0" w:tplc="52063C42">
      <w:start w:val="33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EB43C7"/>
    <w:multiLevelType w:val="singleLevel"/>
    <w:tmpl w:val="C2A6CE4E"/>
    <w:lvl w:ilvl="0">
      <w:start w:val="4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hAnsi="Times New Roman" w:hint="default"/>
      </w:rPr>
    </w:lvl>
  </w:abstractNum>
  <w:abstractNum w:abstractNumId="37">
    <w:nsid w:val="722C40FF"/>
    <w:multiLevelType w:val="hybridMultilevel"/>
    <w:tmpl w:val="076E4914"/>
    <w:lvl w:ilvl="0" w:tplc="6DD0261A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38">
    <w:nsid w:val="769C7EDE"/>
    <w:multiLevelType w:val="hybridMultilevel"/>
    <w:tmpl w:val="82B043C2"/>
    <w:lvl w:ilvl="0" w:tplc="1334198C">
      <w:start w:val="1"/>
      <w:numFmt w:val="lowerLetter"/>
      <w:lvlText w:val="%1)"/>
      <w:lvlJc w:val="left"/>
      <w:pPr>
        <w:ind w:left="2073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23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39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  <w:rPr>
        <w:rFonts w:cs="Times New Roman"/>
      </w:rPr>
    </w:lvl>
  </w:abstractNum>
  <w:num w:numId="1">
    <w:abstractNumId w:val="13"/>
  </w:num>
  <w:num w:numId="2">
    <w:abstractNumId w:val="10"/>
  </w:num>
  <w:num w:numId="3">
    <w:abstractNumId w:val="5"/>
  </w:num>
  <w:num w:numId="4">
    <w:abstractNumId w:val="28"/>
  </w:num>
  <w:num w:numId="5">
    <w:abstractNumId w:val="19"/>
  </w:num>
  <w:num w:numId="6">
    <w:abstractNumId w:val="9"/>
  </w:num>
  <w:num w:numId="7">
    <w:abstractNumId w:val="37"/>
  </w:num>
  <w:num w:numId="8">
    <w:abstractNumId w:val="12"/>
  </w:num>
  <w:num w:numId="9">
    <w:abstractNumId w:val="27"/>
  </w:num>
  <w:num w:numId="10">
    <w:abstractNumId w:val="21"/>
  </w:num>
  <w:num w:numId="11">
    <w:abstractNumId w:val="14"/>
  </w:num>
  <w:num w:numId="12">
    <w:abstractNumId w:val="30"/>
  </w:num>
  <w:num w:numId="13">
    <w:abstractNumId w:val="31"/>
  </w:num>
  <w:num w:numId="14">
    <w:abstractNumId w:val="24"/>
  </w:num>
  <w:num w:numId="15">
    <w:abstractNumId w:val="23"/>
  </w:num>
  <w:num w:numId="16">
    <w:abstractNumId w:val="3"/>
  </w:num>
  <w:num w:numId="17">
    <w:abstractNumId w:val="32"/>
  </w:num>
  <w:num w:numId="18">
    <w:abstractNumId w:val="29"/>
  </w:num>
  <w:num w:numId="19">
    <w:abstractNumId w:val="36"/>
  </w:num>
  <w:num w:numId="20">
    <w:abstractNumId w:val="22"/>
  </w:num>
  <w:num w:numId="21">
    <w:abstractNumId w:val="20"/>
  </w:num>
  <w:num w:numId="22">
    <w:abstractNumId w:val="1"/>
  </w:num>
  <w:num w:numId="23">
    <w:abstractNumId w:val="2"/>
  </w:num>
  <w:num w:numId="24">
    <w:abstractNumId w:val="17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7"/>
  </w:num>
  <w:num w:numId="28">
    <w:abstractNumId w:val="11"/>
  </w:num>
  <w:num w:numId="29">
    <w:abstractNumId w:val="33"/>
  </w:num>
  <w:num w:numId="30">
    <w:abstractNumId w:val="18"/>
  </w:num>
  <w:num w:numId="31">
    <w:abstractNumId w:val="38"/>
  </w:num>
  <w:num w:numId="32">
    <w:abstractNumId w:val="16"/>
  </w:num>
  <w:num w:numId="33">
    <w:abstractNumId w:val="34"/>
  </w:num>
  <w:num w:numId="34">
    <w:abstractNumId w:val="0"/>
  </w:num>
  <w:num w:numId="35">
    <w:abstractNumId w:val="35"/>
  </w:num>
  <w:num w:numId="36">
    <w:abstractNumId w:val="8"/>
  </w:num>
  <w:num w:numId="37">
    <w:abstractNumId w:val="6"/>
  </w:num>
  <w:num w:numId="38">
    <w:abstractNumId w:val="4"/>
  </w:num>
  <w:num w:numId="39">
    <w:abstractNumId w:val="25"/>
  </w:num>
  <w:num w:numId="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E05"/>
    <w:rsid w:val="0000016F"/>
    <w:rsid w:val="000010F2"/>
    <w:rsid w:val="00002077"/>
    <w:rsid w:val="000033FE"/>
    <w:rsid w:val="000044B4"/>
    <w:rsid w:val="0000738E"/>
    <w:rsid w:val="00013F90"/>
    <w:rsid w:val="00020E9C"/>
    <w:rsid w:val="00022136"/>
    <w:rsid w:val="000361D1"/>
    <w:rsid w:val="00041609"/>
    <w:rsid w:val="000510CF"/>
    <w:rsid w:val="00061E2B"/>
    <w:rsid w:val="000664A5"/>
    <w:rsid w:val="00074027"/>
    <w:rsid w:val="000766FD"/>
    <w:rsid w:val="00081287"/>
    <w:rsid w:val="000840A4"/>
    <w:rsid w:val="00087686"/>
    <w:rsid w:val="00090A29"/>
    <w:rsid w:val="00093654"/>
    <w:rsid w:val="00095A49"/>
    <w:rsid w:val="00096321"/>
    <w:rsid w:val="000A0A3C"/>
    <w:rsid w:val="000B20FE"/>
    <w:rsid w:val="000B4511"/>
    <w:rsid w:val="000B638E"/>
    <w:rsid w:val="000B7909"/>
    <w:rsid w:val="000C1EB2"/>
    <w:rsid w:val="000C4695"/>
    <w:rsid w:val="000C5CAB"/>
    <w:rsid w:val="000D3149"/>
    <w:rsid w:val="000D389F"/>
    <w:rsid w:val="000D6035"/>
    <w:rsid w:val="000D703D"/>
    <w:rsid w:val="000E4C3C"/>
    <w:rsid w:val="000F01BF"/>
    <w:rsid w:val="000F03E3"/>
    <w:rsid w:val="000F577C"/>
    <w:rsid w:val="00111DD2"/>
    <w:rsid w:val="00121F65"/>
    <w:rsid w:val="001311BF"/>
    <w:rsid w:val="00141E98"/>
    <w:rsid w:val="00146F27"/>
    <w:rsid w:val="00151593"/>
    <w:rsid w:val="001538D5"/>
    <w:rsid w:val="00157FE9"/>
    <w:rsid w:val="00161C35"/>
    <w:rsid w:val="00166A23"/>
    <w:rsid w:val="00170266"/>
    <w:rsid w:val="001755B3"/>
    <w:rsid w:val="00176D07"/>
    <w:rsid w:val="0018006C"/>
    <w:rsid w:val="00187CB6"/>
    <w:rsid w:val="001A0F1D"/>
    <w:rsid w:val="001A18CE"/>
    <w:rsid w:val="001A5A0C"/>
    <w:rsid w:val="001B0167"/>
    <w:rsid w:val="001B4426"/>
    <w:rsid w:val="001B530A"/>
    <w:rsid w:val="001B70A7"/>
    <w:rsid w:val="001C2196"/>
    <w:rsid w:val="001D3DC7"/>
    <w:rsid w:val="001D3DF6"/>
    <w:rsid w:val="001D4C9B"/>
    <w:rsid w:val="001E24E4"/>
    <w:rsid w:val="001E54B9"/>
    <w:rsid w:val="001F0858"/>
    <w:rsid w:val="001F1867"/>
    <w:rsid w:val="001F4E81"/>
    <w:rsid w:val="001F5BEF"/>
    <w:rsid w:val="00201281"/>
    <w:rsid w:val="0020616A"/>
    <w:rsid w:val="00206DB6"/>
    <w:rsid w:val="0021084B"/>
    <w:rsid w:val="0021608F"/>
    <w:rsid w:val="00216947"/>
    <w:rsid w:val="002178FD"/>
    <w:rsid w:val="00217F4F"/>
    <w:rsid w:val="00222163"/>
    <w:rsid w:val="0022290F"/>
    <w:rsid w:val="00233587"/>
    <w:rsid w:val="00237064"/>
    <w:rsid w:val="00244C7D"/>
    <w:rsid w:val="002476BF"/>
    <w:rsid w:val="00256D82"/>
    <w:rsid w:val="00267A66"/>
    <w:rsid w:val="00270561"/>
    <w:rsid w:val="002722C1"/>
    <w:rsid w:val="00275E68"/>
    <w:rsid w:val="00276BF1"/>
    <w:rsid w:val="002B47FB"/>
    <w:rsid w:val="002B55B2"/>
    <w:rsid w:val="002B61B9"/>
    <w:rsid w:val="002C1766"/>
    <w:rsid w:val="002E07AC"/>
    <w:rsid w:val="002E0E72"/>
    <w:rsid w:val="002E1E41"/>
    <w:rsid w:val="002E50C9"/>
    <w:rsid w:val="0030268D"/>
    <w:rsid w:val="00302B3D"/>
    <w:rsid w:val="0030727A"/>
    <w:rsid w:val="00307AE7"/>
    <w:rsid w:val="00315E8F"/>
    <w:rsid w:val="003161B8"/>
    <w:rsid w:val="003212AA"/>
    <w:rsid w:val="00321786"/>
    <w:rsid w:val="00321DAF"/>
    <w:rsid w:val="00326A01"/>
    <w:rsid w:val="00326D1B"/>
    <w:rsid w:val="00334C10"/>
    <w:rsid w:val="00340992"/>
    <w:rsid w:val="00345A79"/>
    <w:rsid w:val="00346AD8"/>
    <w:rsid w:val="0035200F"/>
    <w:rsid w:val="0035675A"/>
    <w:rsid w:val="00357E40"/>
    <w:rsid w:val="00360D0E"/>
    <w:rsid w:val="00367E76"/>
    <w:rsid w:val="0037435E"/>
    <w:rsid w:val="00383FCC"/>
    <w:rsid w:val="00384265"/>
    <w:rsid w:val="00385E39"/>
    <w:rsid w:val="00391FF0"/>
    <w:rsid w:val="00393B4A"/>
    <w:rsid w:val="00394B99"/>
    <w:rsid w:val="003A744C"/>
    <w:rsid w:val="003B5BA7"/>
    <w:rsid w:val="003C444A"/>
    <w:rsid w:val="003D04A4"/>
    <w:rsid w:val="003D1F40"/>
    <w:rsid w:val="003E2C4E"/>
    <w:rsid w:val="003E34B4"/>
    <w:rsid w:val="003E3F68"/>
    <w:rsid w:val="003E701D"/>
    <w:rsid w:val="003F34BE"/>
    <w:rsid w:val="003F7FB3"/>
    <w:rsid w:val="00400DC2"/>
    <w:rsid w:val="0040750A"/>
    <w:rsid w:val="00411A62"/>
    <w:rsid w:val="004124AE"/>
    <w:rsid w:val="00416D29"/>
    <w:rsid w:val="00423801"/>
    <w:rsid w:val="00424E8F"/>
    <w:rsid w:val="004356F8"/>
    <w:rsid w:val="004405D4"/>
    <w:rsid w:val="0044475C"/>
    <w:rsid w:val="00445FA1"/>
    <w:rsid w:val="00452288"/>
    <w:rsid w:val="004545C1"/>
    <w:rsid w:val="00462CDC"/>
    <w:rsid w:val="004639E5"/>
    <w:rsid w:val="0047295C"/>
    <w:rsid w:val="004800AF"/>
    <w:rsid w:val="00480A2F"/>
    <w:rsid w:val="00481585"/>
    <w:rsid w:val="00492AC0"/>
    <w:rsid w:val="00495555"/>
    <w:rsid w:val="00495F6E"/>
    <w:rsid w:val="004A04B1"/>
    <w:rsid w:val="004A1948"/>
    <w:rsid w:val="004B0C13"/>
    <w:rsid w:val="004B18EA"/>
    <w:rsid w:val="004B654E"/>
    <w:rsid w:val="004C003D"/>
    <w:rsid w:val="004D3EF1"/>
    <w:rsid w:val="004E413A"/>
    <w:rsid w:val="004E436C"/>
    <w:rsid w:val="004E6942"/>
    <w:rsid w:val="00507EC5"/>
    <w:rsid w:val="00511A2E"/>
    <w:rsid w:val="00524AA7"/>
    <w:rsid w:val="00526ED2"/>
    <w:rsid w:val="00535898"/>
    <w:rsid w:val="0054204A"/>
    <w:rsid w:val="00545C18"/>
    <w:rsid w:val="00553227"/>
    <w:rsid w:val="00554896"/>
    <w:rsid w:val="005571C1"/>
    <w:rsid w:val="005638A4"/>
    <w:rsid w:val="00564120"/>
    <w:rsid w:val="00576C3E"/>
    <w:rsid w:val="00584226"/>
    <w:rsid w:val="00584D97"/>
    <w:rsid w:val="00593AE8"/>
    <w:rsid w:val="0059472B"/>
    <w:rsid w:val="0059734F"/>
    <w:rsid w:val="005B1966"/>
    <w:rsid w:val="005B5AA0"/>
    <w:rsid w:val="005C5045"/>
    <w:rsid w:val="005D48B5"/>
    <w:rsid w:val="005D4F37"/>
    <w:rsid w:val="005D6ACC"/>
    <w:rsid w:val="005E05B4"/>
    <w:rsid w:val="005F0476"/>
    <w:rsid w:val="005F0C12"/>
    <w:rsid w:val="005F2286"/>
    <w:rsid w:val="005F636E"/>
    <w:rsid w:val="005F7FF9"/>
    <w:rsid w:val="00607C98"/>
    <w:rsid w:val="00617B0C"/>
    <w:rsid w:val="00625C1D"/>
    <w:rsid w:val="00636B33"/>
    <w:rsid w:val="00645D54"/>
    <w:rsid w:val="006463CF"/>
    <w:rsid w:val="00650F6F"/>
    <w:rsid w:val="00665467"/>
    <w:rsid w:val="00685A58"/>
    <w:rsid w:val="00697128"/>
    <w:rsid w:val="006A29F6"/>
    <w:rsid w:val="006A6082"/>
    <w:rsid w:val="006A71A5"/>
    <w:rsid w:val="006B79DF"/>
    <w:rsid w:val="006C0402"/>
    <w:rsid w:val="006C3382"/>
    <w:rsid w:val="006D0F36"/>
    <w:rsid w:val="006D29F3"/>
    <w:rsid w:val="006D38F3"/>
    <w:rsid w:val="006D39D8"/>
    <w:rsid w:val="006E016A"/>
    <w:rsid w:val="006F120E"/>
    <w:rsid w:val="007065B2"/>
    <w:rsid w:val="007171D0"/>
    <w:rsid w:val="00722AE2"/>
    <w:rsid w:val="00722D34"/>
    <w:rsid w:val="00735F90"/>
    <w:rsid w:val="007567DF"/>
    <w:rsid w:val="00767978"/>
    <w:rsid w:val="0077468E"/>
    <w:rsid w:val="00784AF6"/>
    <w:rsid w:val="0079002B"/>
    <w:rsid w:val="0079171F"/>
    <w:rsid w:val="007928A0"/>
    <w:rsid w:val="00793490"/>
    <w:rsid w:val="00795AA8"/>
    <w:rsid w:val="0079715F"/>
    <w:rsid w:val="00797F5E"/>
    <w:rsid w:val="007A082D"/>
    <w:rsid w:val="007B08B1"/>
    <w:rsid w:val="007C14B8"/>
    <w:rsid w:val="007C51FE"/>
    <w:rsid w:val="007C56F7"/>
    <w:rsid w:val="007C5AB6"/>
    <w:rsid w:val="007D0F3F"/>
    <w:rsid w:val="007D4FB0"/>
    <w:rsid w:val="007D7BCC"/>
    <w:rsid w:val="007E0A61"/>
    <w:rsid w:val="007E5448"/>
    <w:rsid w:val="007E548D"/>
    <w:rsid w:val="007E5F04"/>
    <w:rsid w:val="007E78F7"/>
    <w:rsid w:val="007F0200"/>
    <w:rsid w:val="007F1C58"/>
    <w:rsid w:val="007F2271"/>
    <w:rsid w:val="007F23E3"/>
    <w:rsid w:val="00806087"/>
    <w:rsid w:val="0081465A"/>
    <w:rsid w:val="00816B83"/>
    <w:rsid w:val="0083492F"/>
    <w:rsid w:val="00854AA2"/>
    <w:rsid w:val="008562A3"/>
    <w:rsid w:val="008601FE"/>
    <w:rsid w:val="00861025"/>
    <w:rsid w:val="008636B9"/>
    <w:rsid w:val="00867473"/>
    <w:rsid w:val="00874CD4"/>
    <w:rsid w:val="00882F8D"/>
    <w:rsid w:val="00884266"/>
    <w:rsid w:val="00893E05"/>
    <w:rsid w:val="008A557F"/>
    <w:rsid w:val="008B1BEA"/>
    <w:rsid w:val="008B4C8A"/>
    <w:rsid w:val="008B5260"/>
    <w:rsid w:val="008B78AA"/>
    <w:rsid w:val="008C49B8"/>
    <w:rsid w:val="008C6038"/>
    <w:rsid w:val="008E207E"/>
    <w:rsid w:val="008E53CE"/>
    <w:rsid w:val="008E5DC7"/>
    <w:rsid w:val="008F3F41"/>
    <w:rsid w:val="008F6AC2"/>
    <w:rsid w:val="00905FB6"/>
    <w:rsid w:val="009123CB"/>
    <w:rsid w:val="009128BD"/>
    <w:rsid w:val="009171DF"/>
    <w:rsid w:val="0092006F"/>
    <w:rsid w:val="00926D7A"/>
    <w:rsid w:val="00931D98"/>
    <w:rsid w:val="00932938"/>
    <w:rsid w:val="00935BB1"/>
    <w:rsid w:val="009424D8"/>
    <w:rsid w:val="00945B41"/>
    <w:rsid w:val="009530C2"/>
    <w:rsid w:val="00970F58"/>
    <w:rsid w:val="00981AAD"/>
    <w:rsid w:val="00986977"/>
    <w:rsid w:val="009914E9"/>
    <w:rsid w:val="00991EF0"/>
    <w:rsid w:val="009A51E5"/>
    <w:rsid w:val="009A5277"/>
    <w:rsid w:val="009B0D0D"/>
    <w:rsid w:val="009B4BB2"/>
    <w:rsid w:val="009D33F1"/>
    <w:rsid w:val="009D490C"/>
    <w:rsid w:val="009D4920"/>
    <w:rsid w:val="009D4989"/>
    <w:rsid w:val="009E3C09"/>
    <w:rsid w:val="009E4173"/>
    <w:rsid w:val="009E6483"/>
    <w:rsid w:val="009F1527"/>
    <w:rsid w:val="009F179E"/>
    <w:rsid w:val="009F373A"/>
    <w:rsid w:val="009F4AE7"/>
    <w:rsid w:val="009F5D61"/>
    <w:rsid w:val="00A0009E"/>
    <w:rsid w:val="00A02C85"/>
    <w:rsid w:val="00A04014"/>
    <w:rsid w:val="00A10269"/>
    <w:rsid w:val="00A1189E"/>
    <w:rsid w:val="00A12C1F"/>
    <w:rsid w:val="00A16A9B"/>
    <w:rsid w:val="00A21BD0"/>
    <w:rsid w:val="00A2464F"/>
    <w:rsid w:val="00A26B26"/>
    <w:rsid w:val="00A324A9"/>
    <w:rsid w:val="00A36EAF"/>
    <w:rsid w:val="00A40279"/>
    <w:rsid w:val="00A52AB0"/>
    <w:rsid w:val="00A73DE5"/>
    <w:rsid w:val="00A8621D"/>
    <w:rsid w:val="00A86FC6"/>
    <w:rsid w:val="00A90659"/>
    <w:rsid w:val="00AA0D71"/>
    <w:rsid w:val="00AA189A"/>
    <w:rsid w:val="00AA5295"/>
    <w:rsid w:val="00AB2C3B"/>
    <w:rsid w:val="00AB3D1B"/>
    <w:rsid w:val="00AB46F0"/>
    <w:rsid w:val="00AC119A"/>
    <w:rsid w:val="00AC1C91"/>
    <w:rsid w:val="00AE007B"/>
    <w:rsid w:val="00AE4AB3"/>
    <w:rsid w:val="00AE7D2F"/>
    <w:rsid w:val="00AF1721"/>
    <w:rsid w:val="00AF23EB"/>
    <w:rsid w:val="00AF2A18"/>
    <w:rsid w:val="00B0217D"/>
    <w:rsid w:val="00B0473E"/>
    <w:rsid w:val="00B0767D"/>
    <w:rsid w:val="00B16C25"/>
    <w:rsid w:val="00B24225"/>
    <w:rsid w:val="00B24E4F"/>
    <w:rsid w:val="00B42EDE"/>
    <w:rsid w:val="00B446EA"/>
    <w:rsid w:val="00B462EC"/>
    <w:rsid w:val="00B64A23"/>
    <w:rsid w:val="00B66B4A"/>
    <w:rsid w:val="00B71BFC"/>
    <w:rsid w:val="00B722B7"/>
    <w:rsid w:val="00B77013"/>
    <w:rsid w:val="00B801C1"/>
    <w:rsid w:val="00B872DB"/>
    <w:rsid w:val="00B8790A"/>
    <w:rsid w:val="00B9230D"/>
    <w:rsid w:val="00BA6A53"/>
    <w:rsid w:val="00BB29B3"/>
    <w:rsid w:val="00BB368B"/>
    <w:rsid w:val="00BB720A"/>
    <w:rsid w:val="00BB7822"/>
    <w:rsid w:val="00BC21D1"/>
    <w:rsid w:val="00BC676B"/>
    <w:rsid w:val="00BD1728"/>
    <w:rsid w:val="00BD2970"/>
    <w:rsid w:val="00BD29F1"/>
    <w:rsid w:val="00BD30E7"/>
    <w:rsid w:val="00BD72F0"/>
    <w:rsid w:val="00BD7F4E"/>
    <w:rsid w:val="00BE1986"/>
    <w:rsid w:val="00BF14A6"/>
    <w:rsid w:val="00BF188E"/>
    <w:rsid w:val="00BF4488"/>
    <w:rsid w:val="00C16F6F"/>
    <w:rsid w:val="00C17E10"/>
    <w:rsid w:val="00C23EE2"/>
    <w:rsid w:val="00C303F8"/>
    <w:rsid w:val="00C313E9"/>
    <w:rsid w:val="00C345C8"/>
    <w:rsid w:val="00C3507A"/>
    <w:rsid w:val="00C37C93"/>
    <w:rsid w:val="00C41643"/>
    <w:rsid w:val="00C41A67"/>
    <w:rsid w:val="00C477EC"/>
    <w:rsid w:val="00C47ADA"/>
    <w:rsid w:val="00C52584"/>
    <w:rsid w:val="00C63F44"/>
    <w:rsid w:val="00C659BC"/>
    <w:rsid w:val="00C8085C"/>
    <w:rsid w:val="00C838A8"/>
    <w:rsid w:val="00C86FFB"/>
    <w:rsid w:val="00C879CE"/>
    <w:rsid w:val="00C95324"/>
    <w:rsid w:val="00C9549F"/>
    <w:rsid w:val="00CA150A"/>
    <w:rsid w:val="00CA57DC"/>
    <w:rsid w:val="00CB3A07"/>
    <w:rsid w:val="00CB789E"/>
    <w:rsid w:val="00CC1CA1"/>
    <w:rsid w:val="00CE1943"/>
    <w:rsid w:val="00CE79C4"/>
    <w:rsid w:val="00CF6F11"/>
    <w:rsid w:val="00D014D8"/>
    <w:rsid w:val="00D102A1"/>
    <w:rsid w:val="00D10758"/>
    <w:rsid w:val="00D10B01"/>
    <w:rsid w:val="00D15D42"/>
    <w:rsid w:val="00D2602C"/>
    <w:rsid w:val="00D3092C"/>
    <w:rsid w:val="00D343FD"/>
    <w:rsid w:val="00D43E37"/>
    <w:rsid w:val="00D43E3A"/>
    <w:rsid w:val="00D451F6"/>
    <w:rsid w:val="00D53B4E"/>
    <w:rsid w:val="00D54B98"/>
    <w:rsid w:val="00D5519C"/>
    <w:rsid w:val="00D70820"/>
    <w:rsid w:val="00D73260"/>
    <w:rsid w:val="00D76D49"/>
    <w:rsid w:val="00D80B9F"/>
    <w:rsid w:val="00D86913"/>
    <w:rsid w:val="00DA1D73"/>
    <w:rsid w:val="00DA27C4"/>
    <w:rsid w:val="00DA2E8E"/>
    <w:rsid w:val="00DA3171"/>
    <w:rsid w:val="00DA37AA"/>
    <w:rsid w:val="00DA3D9E"/>
    <w:rsid w:val="00DB3544"/>
    <w:rsid w:val="00DD09DF"/>
    <w:rsid w:val="00DD2DFD"/>
    <w:rsid w:val="00DD7FF1"/>
    <w:rsid w:val="00DE0AE0"/>
    <w:rsid w:val="00E156A7"/>
    <w:rsid w:val="00E1798A"/>
    <w:rsid w:val="00E23245"/>
    <w:rsid w:val="00E249FE"/>
    <w:rsid w:val="00E31BB9"/>
    <w:rsid w:val="00E3387E"/>
    <w:rsid w:val="00E36B05"/>
    <w:rsid w:val="00E37DF6"/>
    <w:rsid w:val="00E53DE9"/>
    <w:rsid w:val="00E53DFD"/>
    <w:rsid w:val="00E60862"/>
    <w:rsid w:val="00E6158F"/>
    <w:rsid w:val="00E63737"/>
    <w:rsid w:val="00E6393A"/>
    <w:rsid w:val="00E6526C"/>
    <w:rsid w:val="00E6757A"/>
    <w:rsid w:val="00E72DC8"/>
    <w:rsid w:val="00E772D9"/>
    <w:rsid w:val="00E80020"/>
    <w:rsid w:val="00E83002"/>
    <w:rsid w:val="00E83D7A"/>
    <w:rsid w:val="00E87EA0"/>
    <w:rsid w:val="00E93910"/>
    <w:rsid w:val="00EA0BAA"/>
    <w:rsid w:val="00EA0D56"/>
    <w:rsid w:val="00EA63BF"/>
    <w:rsid w:val="00EB3869"/>
    <w:rsid w:val="00EB5988"/>
    <w:rsid w:val="00EF26E5"/>
    <w:rsid w:val="00F049BB"/>
    <w:rsid w:val="00F127B8"/>
    <w:rsid w:val="00F1381C"/>
    <w:rsid w:val="00F13B30"/>
    <w:rsid w:val="00F151A7"/>
    <w:rsid w:val="00F20801"/>
    <w:rsid w:val="00F26C11"/>
    <w:rsid w:val="00F31951"/>
    <w:rsid w:val="00F31D51"/>
    <w:rsid w:val="00F343F8"/>
    <w:rsid w:val="00F35E34"/>
    <w:rsid w:val="00F3704A"/>
    <w:rsid w:val="00F41EBC"/>
    <w:rsid w:val="00F50574"/>
    <w:rsid w:val="00F52EB5"/>
    <w:rsid w:val="00F548B6"/>
    <w:rsid w:val="00F55EC5"/>
    <w:rsid w:val="00F62967"/>
    <w:rsid w:val="00F715E3"/>
    <w:rsid w:val="00F90CB3"/>
    <w:rsid w:val="00F9102C"/>
    <w:rsid w:val="00F940C2"/>
    <w:rsid w:val="00F95BAA"/>
    <w:rsid w:val="00FA7F9A"/>
    <w:rsid w:val="00FB2709"/>
    <w:rsid w:val="00FB2CC5"/>
    <w:rsid w:val="00FC1B85"/>
    <w:rsid w:val="00FC56B1"/>
    <w:rsid w:val="00FC6C37"/>
    <w:rsid w:val="00FC6F57"/>
    <w:rsid w:val="00FD6330"/>
    <w:rsid w:val="00FD78BB"/>
    <w:rsid w:val="00FF2C16"/>
    <w:rsid w:val="00FF5D4A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locked="1" w:uiPriority="0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n">
    <w:name w:val="Normal"/>
    <w:qFormat/>
    <w:rsid w:val="00D10758"/>
    <w:pPr>
      <w:jc w:val="both"/>
    </w:pPr>
    <w:rPr>
      <w:rFonts w:ascii="Arial" w:hAnsi="Arial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B24E4F"/>
    <w:pPr>
      <w:keepNext/>
      <w:outlineLvl w:val="0"/>
    </w:pPr>
    <w:rPr>
      <w:b/>
      <w:sz w:val="28"/>
      <w:u w:val="single"/>
      <w:lang w:val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D2602C"/>
    <w:pPr>
      <w:keepNext/>
      <w:outlineLvl w:val="1"/>
    </w:pPr>
    <w:rPr>
      <w:b/>
      <w:sz w:val="24"/>
      <w:u w:val="single"/>
      <w:lang w:val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D10758"/>
    <w:pPr>
      <w:keepNext/>
      <w:ind w:left="1843"/>
      <w:outlineLvl w:val="2"/>
    </w:pPr>
    <w:rPr>
      <w:b/>
      <w:color w:val="808080"/>
      <w:spacing w:val="1580"/>
      <w:sz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FC6F57"/>
    <w:pPr>
      <w:keepNext/>
      <w:outlineLvl w:val="3"/>
    </w:pPr>
    <w:rPr>
      <w:b/>
      <w:sz w:val="22"/>
    </w:rPr>
  </w:style>
  <w:style w:type="paragraph" w:styleId="Nadpis5">
    <w:name w:val="heading 5"/>
    <w:basedOn w:val="Normln"/>
    <w:next w:val="Normln"/>
    <w:link w:val="Nadpis5Char"/>
    <w:uiPriority w:val="99"/>
    <w:qFormat/>
    <w:rsid w:val="004B0C13"/>
    <w:pPr>
      <w:keepNext/>
      <w:tabs>
        <w:tab w:val="left" w:pos="2977"/>
      </w:tabs>
      <w:ind w:left="567"/>
      <w:jc w:val="center"/>
      <w:outlineLvl w:val="4"/>
    </w:pPr>
    <w:rPr>
      <w:b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4B0C13"/>
    <w:pPr>
      <w:keepNext/>
      <w:outlineLvl w:val="5"/>
    </w:pPr>
    <w:rPr>
      <w:b/>
      <w:color w:val="0000FF"/>
      <w:sz w:val="18"/>
    </w:rPr>
  </w:style>
  <w:style w:type="paragraph" w:styleId="Nadpis7">
    <w:name w:val="heading 7"/>
    <w:basedOn w:val="Normln"/>
    <w:next w:val="Normln"/>
    <w:link w:val="Nadpis7Char"/>
    <w:uiPriority w:val="99"/>
    <w:qFormat/>
    <w:rsid w:val="004B0C13"/>
    <w:pPr>
      <w:keepNext/>
      <w:ind w:left="2977"/>
      <w:outlineLvl w:val="6"/>
    </w:pPr>
    <w:rPr>
      <w:b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4B0C13"/>
    <w:pPr>
      <w:keepNext/>
      <w:outlineLvl w:val="7"/>
    </w:pPr>
    <w:rPr>
      <w:b/>
      <w:i/>
      <w:color w:val="000000"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4B0C13"/>
    <w:pPr>
      <w:keepNext/>
      <w:ind w:left="284"/>
      <w:jc w:val="center"/>
      <w:outlineLvl w:val="8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25B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25BD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25BD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E25BD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8A557F"/>
    <w:rPr>
      <w:rFonts w:ascii="Arial" w:hAnsi="Arial" w:cs="Times New Roman"/>
      <w:b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25BDC"/>
    <w:rPr>
      <w:rFonts w:asciiTheme="minorHAnsi" w:eastAsiaTheme="minorEastAsia" w:hAnsiTheme="minorHAnsi" w:cstheme="min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25BDC"/>
    <w:rPr>
      <w:rFonts w:asciiTheme="minorHAnsi" w:eastAsiaTheme="minorEastAsia" w:hAnsiTheme="minorHAnsi" w:cstheme="min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25BDC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25BDC"/>
    <w:rPr>
      <w:rFonts w:asciiTheme="majorHAnsi" w:eastAsiaTheme="majorEastAsia" w:hAnsiTheme="majorHAnsi" w:cstheme="majorBidi"/>
    </w:rPr>
  </w:style>
  <w:style w:type="paragraph" w:styleId="Zhlav">
    <w:name w:val="header"/>
    <w:basedOn w:val="Normln"/>
    <w:link w:val="ZhlavChar"/>
    <w:uiPriority w:val="99"/>
    <w:rsid w:val="004B0C1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25BDC"/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uiPriority w:val="99"/>
    <w:rsid w:val="004B0C1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D43E37"/>
    <w:rPr>
      <w:rFonts w:ascii="Arial" w:hAnsi="Arial"/>
    </w:rPr>
  </w:style>
  <w:style w:type="paragraph" w:styleId="Zkladntextodsazen">
    <w:name w:val="Body Text Indent"/>
    <w:basedOn w:val="Normln"/>
    <w:link w:val="ZkladntextodsazenChar"/>
    <w:uiPriority w:val="99"/>
    <w:rsid w:val="004B0C13"/>
    <w:pPr>
      <w:ind w:left="1134" w:hanging="567"/>
    </w:pPr>
    <w:rPr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E25BDC"/>
    <w:rPr>
      <w:rFonts w:ascii="Arial" w:hAnsi="Arial"/>
      <w:sz w:val="20"/>
      <w:szCs w:val="20"/>
    </w:rPr>
  </w:style>
  <w:style w:type="paragraph" w:customStyle="1" w:styleId="Odstavec">
    <w:name w:val="Odstavec"/>
    <w:basedOn w:val="Zkladntext"/>
    <w:uiPriority w:val="99"/>
    <w:rsid w:val="004B0C13"/>
    <w:pPr>
      <w:widowControl w:val="0"/>
      <w:spacing w:after="115" w:line="288" w:lineRule="auto"/>
      <w:ind w:firstLine="480"/>
    </w:pPr>
    <w:rPr>
      <w:noProof/>
      <w:sz w:val="24"/>
    </w:rPr>
  </w:style>
  <w:style w:type="paragraph" w:styleId="Zkladntext">
    <w:name w:val="Body Text"/>
    <w:basedOn w:val="Normln"/>
    <w:link w:val="ZkladntextChar"/>
    <w:uiPriority w:val="99"/>
    <w:rsid w:val="004B0C1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25BDC"/>
    <w:rPr>
      <w:rFonts w:ascii="Arial" w:hAnsi="Arial"/>
      <w:sz w:val="20"/>
      <w:szCs w:val="20"/>
    </w:rPr>
  </w:style>
  <w:style w:type="character" w:styleId="slostrnky">
    <w:name w:val="page number"/>
    <w:basedOn w:val="Standardnpsmoodstavce"/>
    <w:uiPriority w:val="99"/>
    <w:rsid w:val="004B0C13"/>
    <w:rPr>
      <w:rFonts w:cs="Times New Roman"/>
    </w:rPr>
  </w:style>
  <w:style w:type="character" w:styleId="Hypertextovodkaz">
    <w:name w:val="Hyperlink"/>
    <w:basedOn w:val="Standardnpsmoodstavce"/>
    <w:uiPriority w:val="99"/>
    <w:rsid w:val="009F373A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C47ADA"/>
    <w:pPr>
      <w:ind w:left="708"/>
    </w:pPr>
  </w:style>
  <w:style w:type="paragraph" w:customStyle="1" w:styleId="Vlastn">
    <w:name w:val="Vlastní"/>
    <w:basedOn w:val="Normln"/>
    <w:uiPriority w:val="99"/>
    <w:rsid w:val="00535898"/>
    <w:pPr>
      <w:ind w:firstLine="708"/>
    </w:pPr>
    <w:rPr>
      <w:sz w:val="22"/>
    </w:rPr>
  </w:style>
  <w:style w:type="paragraph" w:styleId="Textvbloku">
    <w:name w:val="Block Text"/>
    <w:basedOn w:val="Normln"/>
    <w:uiPriority w:val="99"/>
    <w:rsid w:val="00081287"/>
    <w:pPr>
      <w:ind w:left="1134" w:right="798"/>
    </w:pPr>
    <w:rPr>
      <w:sz w:val="22"/>
    </w:rPr>
  </w:style>
  <w:style w:type="paragraph" w:styleId="Zkladntextodsazen2">
    <w:name w:val="Body Text Indent 2"/>
    <w:basedOn w:val="Normln"/>
    <w:link w:val="Zkladntextodsazen2Char"/>
    <w:uiPriority w:val="99"/>
    <w:rsid w:val="007065B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7065B2"/>
    <w:rPr>
      <w:rFonts w:cs="Times New Roman"/>
    </w:rPr>
  </w:style>
  <w:style w:type="paragraph" w:styleId="Normlnodsazen">
    <w:name w:val="Normal Indent"/>
    <w:basedOn w:val="Normln"/>
    <w:uiPriority w:val="99"/>
    <w:rsid w:val="007065B2"/>
    <w:pPr>
      <w:spacing w:before="100" w:beforeAutospacing="1" w:after="100" w:afterAutospacing="1"/>
    </w:pPr>
    <w:rPr>
      <w:sz w:val="24"/>
      <w:szCs w:val="24"/>
    </w:rPr>
  </w:style>
  <w:style w:type="paragraph" w:styleId="Zkladntext3">
    <w:name w:val="Body Text 3"/>
    <w:basedOn w:val="Normln"/>
    <w:link w:val="Zkladntext3Char"/>
    <w:uiPriority w:val="99"/>
    <w:rsid w:val="007A082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locked/>
    <w:rsid w:val="007A082D"/>
    <w:rPr>
      <w:rFonts w:cs="Times New Roman"/>
      <w:sz w:val="16"/>
      <w:szCs w:val="16"/>
    </w:rPr>
  </w:style>
  <w:style w:type="paragraph" w:customStyle="1" w:styleId="Import0">
    <w:name w:val="Import 0"/>
    <w:basedOn w:val="Normln"/>
    <w:uiPriority w:val="99"/>
    <w:rsid w:val="007A082D"/>
    <w:pPr>
      <w:suppressAutoHyphens/>
      <w:spacing w:line="276" w:lineRule="auto"/>
    </w:pPr>
    <w:rPr>
      <w:rFonts w:ascii="Courier New" w:hAnsi="Courier New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EB5988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EB5988"/>
    <w:rPr>
      <w:rFonts w:cs="Times New Roman"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391FF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391FF0"/>
    <w:rPr>
      <w:rFonts w:cs="Times New Roman"/>
    </w:rPr>
  </w:style>
  <w:style w:type="character" w:styleId="Siln">
    <w:name w:val="Strong"/>
    <w:basedOn w:val="Standardnpsmoodstavce"/>
    <w:uiPriority w:val="99"/>
    <w:qFormat/>
    <w:rsid w:val="00CB789E"/>
    <w:rPr>
      <w:rFonts w:cs="Times New Roman"/>
      <w:b/>
      <w:bCs/>
    </w:rPr>
  </w:style>
  <w:style w:type="paragraph" w:styleId="Textbubliny">
    <w:name w:val="Balloon Text"/>
    <w:basedOn w:val="Normln"/>
    <w:link w:val="TextbublinyChar"/>
    <w:uiPriority w:val="99"/>
    <w:rsid w:val="000C5CA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0C5CAB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99"/>
    <w:qFormat/>
    <w:rsid w:val="00564120"/>
    <w:pPr>
      <w:keepLines/>
      <w:spacing w:before="240" w:line="259" w:lineRule="auto"/>
      <w:jc w:val="left"/>
      <w:outlineLvl w:val="9"/>
    </w:pPr>
    <w:rPr>
      <w:rFonts w:ascii="Cambria" w:hAnsi="Cambria"/>
      <w:b w:val="0"/>
      <w:color w:val="365F91"/>
      <w:sz w:val="32"/>
      <w:szCs w:val="32"/>
      <w:u w:val="none"/>
      <w:lang w:val="cs-CZ"/>
    </w:rPr>
  </w:style>
  <w:style w:type="paragraph" w:styleId="Obsah1">
    <w:name w:val="toc 1"/>
    <w:basedOn w:val="Normln"/>
    <w:next w:val="Normln"/>
    <w:autoRedefine/>
    <w:uiPriority w:val="99"/>
    <w:rsid w:val="000B7909"/>
    <w:pPr>
      <w:tabs>
        <w:tab w:val="right" w:pos="10480"/>
      </w:tabs>
      <w:spacing w:before="240" w:after="120"/>
      <w:ind w:left="1418" w:hanging="709"/>
      <w:jc w:val="left"/>
    </w:pPr>
    <w:rPr>
      <w:rFonts w:cs="Arial"/>
      <w:b/>
      <w:bCs/>
      <w:noProof/>
      <w:sz w:val="22"/>
      <w:szCs w:val="22"/>
    </w:rPr>
  </w:style>
  <w:style w:type="paragraph" w:styleId="Obsah2">
    <w:name w:val="toc 2"/>
    <w:basedOn w:val="Normln"/>
    <w:next w:val="Normln"/>
    <w:autoRedefine/>
    <w:uiPriority w:val="99"/>
    <w:rsid w:val="00607C98"/>
    <w:pPr>
      <w:tabs>
        <w:tab w:val="right" w:pos="10480"/>
      </w:tabs>
      <w:spacing w:before="120"/>
      <w:ind w:left="1418" w:hanging="709"/>
      <w:jc w:val="left"/>
    </w:pPr>
    <w:rPr>
      <w:b/>
      <w:iCs/>
      <w:sz w:val="22"/>
    </w:rPr>
  </w:style>
  <w:style w:type="paragraph" w:styleId="Obsah3">
    <w:name w:val="toc 3"/>
    <w:basedOn w:val="Normln"/>
    <w:next w:val="Normln"/>
    <w:autoRedefine/>
    <w:uiPriority w:val="99"/>
    <w:rsid w:val="00607C98"/>
    <w:pPr>
      <w:tabs>
        <w:tab w:val="right" w:pos="10480"/>
      </w:tabs>
      <w:spacing w:before="120"/>
      <w:ind w:left="851" w:firstLine="306"/>
      <w:jc w:val="left"/>
    </w:pPr>
    <w:rPr>
      <w:sz w:val="22"/>
    </w:rPr>
  </w:style>
  <w:style w:type="paragraph" w:styleId="Obsah4">
    <w:name w:val="toc 4"/>
    <w:basedOn w:val="Normln"/>
    <w:next w:val="Normln"/>
    <w:autoRedefine/>
    <w:uiPriority w:val="99"/>
    <w:rsid w:val="00564120"/>
    <w:pPr>
      <w:ind w:left="600"/>
      <w:jc w:val="left"/>
    </w:pPr>
    <w:rPr>
      <w:rFonts w:ascii="Calibri" w:hAnsi="Calibri"/>
    </w:rPr>
  </w:style>
  <w:style w:type="paragraph" w:styleId="Obsah5">
    <w:name w:val="toc 5"/>
    <w:basedOn w:val="Normln"/>
    <w:next w:val="Normln"/>
    <w:autoRedefine/>
    <w:uiPriority w:val="99"/>
    <w:rsid w:val="00564120"/>
    <w:pPr>
      <w:ind w:left="800"/>
      <w:jc w:val="left"/>
    </w:pPr>
    <w:rPr>
      <w:rFonts w:ascii="Calibri" w:hAnsi="Calibri"/>
    </w:rPr>
  </w:style>
  <w:style w:type="paragraph" w:styleId="Obsah6">
    <w:name w:val="toc 6"/>
    <w:basedOn w:val="Normln"/>
    <w:next w:val="Normln"/>
    <w:autoRedefine/>
    <w:uiPriority w:val="99"/>
    <w:rsid w:val="00564120"/>
    <w:pPr>
      <w:ind w:left="1000"/>
      <w:jc w:val="left"/>
    </w:pPr>
    <w:rPr>
      <w:rFonts w:ascii="Calibri" w:hAnsi="Calibri"/>
    </w:rPr>
  </w:style>
  <w:style w:type="paragraph" w:styleId="Obsah7">
    <w:name w:val="toc 7"/>
    <w:basedOn w:val="Normln"/>
    <w:next w:val="Normln"/>
    <w:autoRedefine/>
    <w:uiPriority w:val="99"/>
    <w:rsid w:val="00564120"/>
    <w:pPr>
      <w:ind w:left="1200"/>
      <w:jc w:val="left"/>
    </w:pPr>
    <w:rPr>
      <w:rFonts w:ascii="Calibri" w:hAnsi="Calibri"/>
    </w:rPr>
  </w:style>
  <w:style w:type="paragraph" w:styleId="Obsah8">
    <w:name w:val="toc 8"/>
    <w:basedOn w:val="Normln"/>
    <w:next w:val="Normln"/>
    <w:autoRedefine/>
    <w:uiPriority w:val="99"/>
    <w:rsid w:val="00564120"/>
    <w:pPr>
      <w:ind w:left="1400"/>
      <w:jc w:val="left"/>
    </w:pPr>
    <w:rPr>
      <w:rFonts w:ascii="Calibri" w:hAnsi="Calibri"/>
    </w:rPr>
  </w:style>
  <w:style w:type="paragraph" w:styleId="Obsah9">
    <w:name w:val="toc 9"/>
    <w:basedOn w:val="Normln"/>
    <w:next w:val="Normln"/>
    <w:autoRedefine/>
    <w:uiPriority w:val="99"/>
    <w:rsid w:val="00564120"/>
    <w:pPr>
      <w:ind w:left="1600"/>
      <w:jc w:val="left"/>
    </w:pPr>
    <w:rPr>
      <w:rFonts w:ascii="Calibri" w:hAnsi="Calibri"/>
    </w:rPr>
  </w:style>
  <w:style w:type="paragraph" w:styleId="Rozloendokumentu">
    <w:name w:val="Document Map"/>
    <w:basedOn w:val="Normln"/>
    <w:link w:val="RozloendokumentuChar"/>
    <w:uiPriority w:val="99"/>
    <w:semiHidden/>
    <w:rsid w:val="003F34BE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E25BDC"/>
    <w:rPr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locked="1" w:uiPriority="0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n">
    <w:name w:val="Normal"/>
    <w:qFormat/>
    <w:rsid w:val="00D10758"/>
    <w:pPr>
      <w:jc w:val="both"/>
    </w:pPr>
    <w:rPr>
      <w:rFonts w:ascii="Arial" w:hAnsi="Arial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B24E4F"/>
    <w:pPr>
      <w:keepNext/>
      <w:outlineLvl w:val="0"/>
    </w:pPr>
    <w:rPr>
      <w:b/>
      <w:sz w:val="28"/>
      <w:u w:val="single"/>
      <w:lang w:val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D2602C"/>
    <w:pPr>
      <w:keepNext/>
      <w:outlineLvl w:val="1"/>
    </w:pPr>
    <w:rPr>
      <w:b/>
      <w:sz w:val="24"/>
      <w:u w:val="single"/>
      <w:lang w:val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D10758"/>
    <w:pPr>
      <w:keepNext/>
      <w:ind w:left="1843"/>
      <w:outlineLvl w:val="2"/>
    </w:pPr>
    <w:rPr>
      <w:b/>
      <w:color w:val="808080"/>
      <w:spacing w:val="1580"/>
      <w:sz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FC6F57"/>
    <w:pPr>
      <w:keepNext/>
      <w:outlineLvl w:val="3"/>
    </w:pPr>
    <w:rPr>
      <w:b/>
      <w:sz w:val="22"/>
    </w:rPr>
  </w:style>
  <w:style w:type="paragraph" w:styleId="Nadpis5">
    <w:name w:val="heading 5"/>
    <w:basedOn w:val="Normln"/>
    <w:next w:val="Normln"/>
    <w:link w:val="Nadpis5Char"/>
    <w:uiPriority w:val="99"/>
    <w:qFormat/>
    <w:rsid w:val="004B0C13"/>
    <w:pPr>
      <w:keepNext/>
      <w:tabs>
        <w:tab w:val="left" w:pos="2977"/>
      </w:tabs>
      <w:ind w:left="567"/>
      <w:jc w:val="center"/>
      <w:outlineLvl w:val="4"/>
    </w:pPr>
    <w:rPr>
      <w:b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4B0C13"/>
    <w:pPr>
      <w:keepNext/>
      <w:outlineLvl w:val="5"/>
    </w:pPr>
    <w:rPr>
      <w:b/>
      <w:color w:val="0000FF"/>
      <w:sz w:val="18"/>
    </w:rPr>
  </w:style>
  <w:style w:type="paragraph" w:styleId="Nadpis7">
    <w:name w:val="heading 7"/>
    <w:basedOn w:val="Normln"/>
    <w:next w:val="Normln"/>
    <w:link w:val="Nadpis7Char"/>
    <w:uiPriority w:val="99"/>
    <w:qFormat/>
    <w:rsid w:val="004B0C13"/>
    <w:pPr>
      <w:keepNext/>
      <w:ind w:left="2977"/>
      <w:outlineLvl w:val="6"/>
    </w:pPr>
    <w:rPr>
      <w:b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4B0C13"/>
    <w:pPr>
      <w:keepNext/>
      <w:outlineLvl w:val="7"/>
    </w:pPr>
    <w:rPr>
      <w:b/>
      <w:i/>
      <w:color w:val="000000"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4B0C13"/>
    <w:pPr>
      <w:keepNext/>
      <w:ind w:left="284"/>
      <w:jc w:val="center"/>
      <w:outlineLvl w:val="8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25B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25BD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25BD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E25BD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8A557F"/>
    <w:rPr>
      <w:rFonts w:ascii="Arial" w:hAnsi="Arial" w:cs="Times New Roman"/>
      <w:b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25BDC"/>
    <w:rPr>
      <w:rFonts w:asciiTheme="minorHAnsi" w:eastAsiaTheme="minorEastAsia" w:hAnsiTheme="minorHAnsi" w:cstheme="min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25BDC"/>
    <w:rPr>
      <w:rFonts w:asciiTheme="minorHAnsi" w:eastAsiaTheme="minorEastAsia" w:hAnsiTheme="minorHAnsi" w:cstheme="min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25BDC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25BDC"/>
    <w:rPr>
      <w:rFonts w:asciiTheme="majorHAnsi" w:eastAsiaTheme="majorEastAsia" w:hAnsiTheme="majorHAnsi" w:cstheme="majorBidi"/>
    </w:rPr>
  </w:style>
  <w:style w:type="paragraph" w:styleId="Zhlav">
    <w:name w:val="header"/>
    <w:basedOn w:val="Normln"/>
    <w:link w:val="ZhlavChar"/>
    <w:uiPriority w:val="99"/>
    <w:rsid w:val="004B0C1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25BDC"/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uiPriority w:val="99"/>
    <w:rsid w:val="004B0C1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D43E37"/>
    <w:rPr>
      <w:rFonts w:ascii="Arial" w:hAnsi="Arial"/>
    </w:rPr>
  </w:style>
  <w:style w:type="paragraph" w:styleId="Zkladntextodsazen">
    <w:name w:val="Body Text Indent"/>
    <w:basedOn w:val="Normln"/>
    <w:link w:val="ZkladntextodsazenChar"/>
    <w:uiPriority w:val="99"/>
    <w:rsid w:val="004B0C13"/>
    <w:pPr>
      <w:ind w:left="1134" w:hanging="567"/>
    </w:pPr>
    <w:rPr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E25BDC"/>
    <w:rPr>
      <w:rFonts w:ascii="Arial" w:hAnsi="Arial"/>
      <w:sz w:val="20"/>
      <w:szCs w:val="20"/>
    </w:rPr>
  </w:style>
  <w:style w:type="paragraph" w:customStyle="1" w:styleId="Odstavec">
    <w:name w:val="Odstavec"/>
    <w:basedOn w:val="Zkladntext"/>
    <w:uiPriority w:val="99"/>
    <w:rsid w:val="004B0C13"/>
    <w:pPr>
      <w:widowControl w:val="0"/>
      <w:spacing w:after="115" w:line="288" w:lineRule="auto"/>
      <w:ind w:firstLine="480"/>
    </w:pPr>
    <w:rPr>
      <w:noProof/>
      <w:sz w:val="24"/>
    </w:rPr>
  </w:style>
  <w:style w:type="paragraph" w:styleId="Zkladntext">
    <w:name w:val="Body Text"/>
    <w:basedOn w:val="Normln"/>
    <w:link w:val="ZkladntextChar"/>
    <w:uiPriority w:val="99"/>
    <w:rsid w:val="004B0C1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25BDC"/>
    <w:rPr>
      <w:rFonts w:ascii="Arial" w:hAnsi="Arial"/>
      <w:sz w:val="20"/>
      <w:szCs w:val="20"/>
    </w:rPr>
  </w:style>
  <w:style w:type="character" w:styleId="slostrnky">
    <w:name w:val="page number"/>
    <w:basedOn w:val="Standardnpsmoodstavce"/>
    <w:uiPriority w:val="99"/>
    <w:rsid w:val="004B0C13"/>
    <w:rPr>
      <w:rFonts w:cs="Times New Roman"/>
    </w:rPr>
  </w:style>
  <w:style w:type="character" w:styleId="Hypertextovodkaz">
    <w:name w:val="Hyperlink"/>
    <w:basedOn w:val="Standardnpsmoodstavce"/>
    <w:uiPriority w:val="99"/>
    <w:rsid w:val="009F373A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C47ADA"/>
    <w:pPr>
      <w:ind w:left="708"/>
    </w:pPr>
  </w:style>
  <w:style w:type="paragraph" w:customStyle="1" w:styleId="Vlastn">
    <w:name w:val="Vlastní"/>
    <w:basedOn w:val="Normln"/>
    <w:uiPriority w:val="99"/>
    <w:rsid w:val="00535898"/>
    <w:pPr>
      <w:ind w:firstLine="708"/>
    </w:pPr>
    <w:rPr>
      <w:sz w:val="22"/>
    </w:rPr>
  </w:style>
  <w:style w:type="paragraph" w:styleId="Textvbloku">
    <w:name w:val="Block Text"/>
    <w:basedOn w:val="Normln"/>
    <w:uiPriority w:val="99"/>
    <w:rsid w:val="00081287"/>
    <w:pPr>
      <w:ind w:left="1134" w:right="798"/>
    </w:pPr>
    <w:rPr>
      <w:sz w:val="22"/>
    </w:rPr>
  </w:style>
  <w:style w:type="paragraph" w:styleId="Zkladntextodsazen2">
    <w:name w:val="Body Text Indent 2"/>
    <w:basedOn w:val="Normln"/>
    <w:link w:val="Zkladntextodsazen2Char"/>
    <w:uiPriority w:val="99"/>
    <w:rsid w:val="007065B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7065B2"/>
    <w:rPr>
      <w:rFonts w:cs="Times New Roman"/>
    </w:rPr>
  </w:style>
  <w:style w:type="paragraph" w:styleId="Normlnodsazen">
    <w:name w:val="Normal Indent"/>
    <w:basedOn w:val="Normln"/>
    <w:uiPriority w:val="99"/>
    <w:rsid w:val="007065B2"/>
    <w:pPr>
      <w:spacing w:before="100" w:beforeAutospacing="1" w:after="100" w:afterAutospacing="1"/>
    </w:pPr>
    <w:rPr>
      <w:sz w:val="24"/>
      <w:szCs w:val="24"/>
    </w:rPr>
  </w:style>
  <w:style w:type="paragraph" w:styleId="Zkladntext3">
    <w:name w:val="Body Text 3"/>
    <w:basedOn w:val="Normln"/>
    <w:link w:val="Zkladntext3Char"/>
    <w:uiPriority w:val="99"/>
    <w:rsid w:val="007A082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locked/>
    <w:rsid w:val="007A082D"/>
    <w:rPr>
      <w:rFonts w:cs="Times New Roman"/>
      <w:sz w:val="16"/>
      <w:szCs w:val="16"/>
    </w:rPr>
  </w:style>
  <w:style w:type="paragraph" w:customStyle="1" w:styleId="Import0">
    <w:name w:val="Import 0"/>
    <w:basedOn w:val="Normln"/>
    <w:uiPriority w:val="99"/>
    <w:rsid w:val="007A082D"/>
    <w:pPr>
      <w:suppressAutoHyphens/>
      <w:spacing w:line="276" w:lineRule="auto"/>
    </w:pPr>
    <w:rPr>
      <w:rFonts w:ascii="Courier New" w:hAnsi="Courier New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EB5988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EB5988"/>
    <w:rPr>
      <w:rFonts w:cs="Times New Roman"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391FF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391FF0"/>
    <w:rPr>
      <w:rFonts w:cs="Times New Roman"/>
    </w:rPr>
  </w:style>
  <w:style w:type="character" w:styleId="Siln">
    <w:name w:val="Strong"/>
    <w:basedOn w:val="Standardnpsmoodstavce"/>
    <w:uiPriority w:val="99"/>
    <w:qFormat/>
    <w:rsid w:val="00CB789E"/>
    <w:rPr>
      <w:rFonts w:cs="Times New Roman"/>
      <w:b/>
      <w:bCs/>
    </w:rPr>
  </w:style>
  <w:style w:type="paragraph" w:styleId="Textbubliny">
    <w:name w:val="Balloon Text"/>
    <w:basedOn w:val="Normln"/>
    <w:link w:val="TextbublinyChar"/>
    <w:uiPriority w:val="99"/>
    <w:rsid w:val="000C5CA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0C5CAB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99"/>
    <w:qFormat/>
    <w:rsid w:val="00564120"/>
    <w:pPr>
      <w:keepLines/>
      <w:spacing w:before="240" w:line="259" w:lineRule="auto"/>
      <w:jc w:val="left"/>
      <w:outlineLvl w:val="9"/>
    </w:pPr>
    <w:rPr>
      <w:rFonts w:ascii="Cambria" w:hAnsi="Cambria"/>
      <w:b w:val="0"/>
      <w:color w:val="365F91"/>
      <w:sz w:val="32"/>
      <w:szCs w:val="32"/>
      <w:u w:val="none"/>
      <w:lang w:val="cs-CZ"/>
    </w:rPr>
  </w:style>
  <w:style w:type="paragraph" w:styleId="Obsah1">
    <w:name w:val="toc 1"/>
    <w:basedOn w:val="Normln"/>
    <w:next w:val="Normln"/>
    <w:autoRedefine/>
    <w:uiPriority w:val="99"/>
    <w:rsid w:val="000B7909"/>
    <w:pPr>
      <w:tabs>
        <w:tab w:val="right" w:pos="10480"/>
      </w:tabs>
      <w:spacing w:before="240" w:after="120"/>
      <w:ind w:left="1418" w:hanging="709"/>
      <w:jc w:val="left"/>
    </w:pPr>
    <w:rPr>
      <w:rFonts w:cs="Arial"/>
      <w:b/>
      <w:bCs/>
      <w:noProof/>
      <w:sz w:val="22"/>
      <w:szCs w:val="22"/>
    </w:rPr>
  </w:style>
  <w:style w:type="paragraph" w:styleId="Obsah2">
    <w:name w:val="toc 2"/>
    <w:basedOn w:val="Normln"/>
    <w:next w:val="Normln"/>
    <w:autoRedefine/>
    <w:uiPriority w:val="99"/>
    <w:rsid w:val="00607C98"/>
    <w:pPr>
      <w:tabs>
        <w:tab w:val="right" w:pos="10480"/>
      </w:tabs>
      <w:spacing w:before="120"/>
      <w:ind w:left="1418" w:hanging="709"/>
      <w:jc w:val="left"/>
    </w:pPr>
    <w:rPr>
      <w:b/>
      <w:iCs/>
      <w:sz w:val="22"/>
    </w:rPr>
  </w:style>
  <w:style w:type="paragraph" w:styleId="Obsah3">
    <w:name w:val="toc 3"/>
    <w:basedOn w:val="Normln"/>
    <w:next w:val="Normln"/>
    <w:autoRedefine/>
    <w:uiPriority w:val="99"/>
    <w:rsid w:val="00607C98"/>
    <w:pPr>
      <w:tabs>
        <w:tab w:val="right" w:pos="10480"/>
      </w:tabs>
      <w:spacing w:before="120"/>
      <w:ind w:left="851" w:firstLine="306"/>
      <w:jc w:val="left"/>
    </w:pPr>
    <w:rPr>
      <w:sz w:val="22"/>
    </w:rPr>
  </w:style>
  <w:style w:type="paragraph" w:styleId="Obsah4">
    <w:name w:val="toc 4"/>
    <w:basedOn w:val="Normln"/>
    <w:next w:val="Normln"/>
    <w:autoRedefine/>
    <w:uiPriority w:val="99"/>
    <w:rsid w:val="00564120"/>
    <w:pPr>
      <w:ind w:left="600"/>
      <w:jc w:val="left"/>
    </w:pPr>
    <w:rPr>
      <w:rFonts w:ascii="Calibri" w:hAnsi="Calibri"/>
    </w:rPr>
  </w:style>
  <w:style w:type="paragraph" w:styleId="Obsah5">
    <w:name w:val="toc 5"/>
    <w:basedOn w:val="Normln"/>
    <w:next w:val="Normln"/>
    <w:autoRedefine/>
    <w:uiPriority w:val="99"/>
    <w:rsid w:val="00564120"/>
    <w:pPr>
      <w:ind w:left="800"/>
      <w:jc w:val="left"/>
    </w:pPr>
    <w:rPr>
      <w:rFonts w:ascii="Calibri" w:hAnsi="Calibri"/>
    </w:rPr>
  </w:style>
  <w:style w:type="paragraph" w:styleId="Obsah6">
    <w:name w:val="toc 6"/>
    <w:basedOn w:val="Normln"/>
    <w:next w:val="Normln"/>
    <w:autoRedefine/>
    <w:uiPriority w:val="99"/>
    <w:rsid w:val="00564120"/>
    <w:pPr>
      <w:ind w:left="1000"/>
      <w:jc w:val="left"/>
    </w:pPr>
    <w:rPr>
      <w:rFonts w:ascii="Calibri" w:hAnsi="Calibri"/>
    </w:rPr>
  </w:style>
  <w:style w:type="paragraph" w:styleId="Obsah7">
    <w:name w:val="toc 7"/>
    <w:basedOn w:val="Normln"/>
    <w:next w:val="Normln"/>
    <w:autoRedefine/>
    <w:uiPriority w:val="99"/>
    <w:rsid w:val="00564120"/>
    <w:pPr>
      <w:ind w:left="1200"/>
      <w:jc w:val="left"/>
    </w:pPr>
    <w:rPr>
      <w:rFonts w:ascii="Calibri" w:hAnsi="Calibri"/>
    </w:rPr>
  </w:style>
  <w:style w:type="paragraph" w:styleId="Obsah8">
    <w:name w:val="toc 8"/>
    <w:basedOn w:val="Normln"/>
    <w:next w:val="Normln"/>
    <w:autoRedefine/>
    <w:uiPriority w:val="99"/>
    <w:rsid w:val="00564120"/>
    <w:pPr>
      <w:ind w:left="1400"/>
      <w:jc w:val="left"/>
    </w:pPr>
    <w:rPr>
      <w:rFonts w:ascii="Calibri" w:hAnsi="Calibri"/>
    </w:rPr>
  </w:style>
  <w:style w:type="paragraph" w:styleId="Obsah9">
    <w:name w:val="toc 9"/>
    <w:basedOn w:val="Normln"/>
    <w:next w:val="Normln"/>
    <w:autoRedefine/>
    <w:uiPriority w:val="99"/>
    <w:rsid w:val="00564120"/>
    <w:pPr>
      <w:ind w:left="1600"/>
      <w:jc w:val="left"/>
    </w:pPr>
    <w:rPr>
      <w:rFonts w:ascii="Calibri" w:hAnsi="Calibri"/>
    </w:rPr>
  </w:style>
  <w:style w:type="paragraph" w:styleId="Rozloendokumentu">
    <w:name w:val="Document Map"/>
    <w:basedOn w:val="Normln"/>
    <w:link w:val="RozloendokumentuChar"/>
    <w:uiPriority w:val="99"/>
    <w:semiHidden/>
    <w:rsid w:val="003F34BE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E25BDC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8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NET\Miger%20-%20tituln&#237;%20listy\Technick&#225;%20zpr&#225;va%20-%20tit.list_op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43D46-91D8-4E3A-A9A2-714D3AF41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Technická zpráva - tit.list_opr.dot</Template>
  <TotalTime>168</TotalTime>
  <Pages>2</Pages>
  <Words>757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MIGER</Company>
  <LinksUpToDate>false</LinksUpToDate>
  <CharactersWithSpaces>5023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 Kolečková</dc:creator>
  <cp:lastModifiedBy>PC0</cp:lastModifiedBy>
  <cp:revision>7</cp:revision>
  <cp:lastPrinted>2018-01-15T11:02:00Z</cp:lastPrinted>
  <dcterms:created xsi:type="dcterms:W3CDTF">2018-01-11T16:23:00Z</dcterms:created>
  <dcterms:modified xsi:type="dcterms:W3CDTF">2018-06-08T14:26:00Z</dcterms:modified>
</cp:coreProperties>
</file>